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37" w:rsidRDefault="0007729D" w:rsidP="0007729D">
      <w:pPr>
        <w:tabs>
          <w:tab w:val="center" w:pos="4680"/>
          <w:tab w:val="left" w:pos="5674"/>
        </w:tabs>
        <w:rPr>
          <w:b/>
        </w:rPr>
      </w:pPr>
      <w:r>
        <w:rPr>
          <w:b/>
        </w:rPr>
        <w:tab/>
      </w:r>
      <w:r w:rsidR="003B66F3">
        <w:rPr>
          <w:b/>
        </w:rPr>
        <w:t xml:space="preserve">SNC2D </w:t>
      </w:r>
      <w:bookmarkStart w:id="0" w:name="_GoBack"/>
      <w:bookmarkEnd w:id="0"/>
      <w:r>
        <w:rPr>
          <w:b/>
        </w:rPr>
        <w:t>Inquiry Lab B3: Water and Calcium</w:t>
      </w:r>
    </w:p>
    <w:p w:rsidR="0007729D" w:rsidRDefault="0007729D" w:rsidP="0007729D">
      <w:pPr>
        <w:tabs>
          <w:tab w:val="center" w:pos="4680"/>
          <w:tab w:val="left" w:pos="5674"/>
        </w:tabs>
        <w:rPr>
          <w:b/>
        </w:rPr>
      </w:pPr>
    </w:p>
    <w:p w:rsidR="003B66F3" w:rsidRDefault="003B66F3" w:rsidP="0007729D">
      <w:pPr>
        <w:tabs>
          <w:tab w:val="center" w:pos="4680"/>
          <w:tab w:val="left" w:pos="5674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341"/>
      </w:tblGrid>
      <w:tr w:rsidR="0007729D" w:rsidTr="0007729D">
        <w:tc>
          <w:tcPr>
            <w:tcW w:w="2235" w:type="dxa"/>
          </w:tcPr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  <w:r>
              <w:rPr>
                <w:b/>
              </w:rPr>
              <w:t>Compound</w:t>
            </w:r>
          </w:p>
        </w:tc>
        <w:tc>
          <w:tcPr>
            <w:tcW w:w="7341" w:type="dxa"/>
          </w:tcPr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  <w:r>
              <w:rPr>
                <w:b/>
              </w:rPr>
              <w:t>Physical Properties</w:t>
            </w:r>
          </w:p>
        </w:tc>
      </w:tr>
      <w:tr w:rsidR="0007729D" w:rsidTr="0007729D">
        <w:tc>
          <w:tcPr>
            <w:tcW w:w="2235" w:type="dxa"/>
          </w:tcPr>
          <w:p w:rsidR="0007729D" w:rsidRPr="0007729D" w:rsidRDefault="0007729D" w:rsidP="0007729D">
            <w:pPr>
              <w:tabs>
                <w:tab w:val="center" w:pos="4680"/>
                <w:tab w:val="left" w:pos="5674"/>
              </w:tabs>
            </w:pPr>
            <w:r w:rsidRPr="0007729D">
              <w:t>Calcium Metal</w:t>
            </w:r>
          </w:p>
        </w:tc>
        <w:tc>
          <w:tcPr>
            <w:tcW w:w="7341" w:type="dxa"/>
          </w:tcPr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</w:tc>
      </w:tr>
      <w:tr w:rsidR="0007729D" w:rsidTr="0007729D">
        <w:tc>
          <w:tcPr>
            <w:tcW w:w="2235" w:type="dxa"/>
          </w:tcPr>
          <w:p w:rsidR="0007729D" w:rsidRPr="0007729D" w:rsidRDefault="0007729D" w:rsidP="0007729D">
            <w:pPr>
              <w:tabs>
                <w:tab w:val="center" w:pos="4680"/>
                <w:tab w:val="left" w:pos="5674"/>
              </w:tabs>
            </w:pPr>
            <w:r w:rsidRPr="0007729D">
              <w:t>Water</w:t>
            </w:r>
          </w:p>
        </w:tc>
        <w:tc>
          <w:tcPr>
            <w:tcW w:w="7341" w:type="dxa"/>
          </w:tcPr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</w:tc>
      </w:tr>
      <w:tr w:rsidR="0007729D" w:rsidTr="0007729D">
        <w:tc>
          <w:tcPr>
            <w:tcW w:w="2235" w:type="dxa"/>
          </w:tcPr>
          <w:p w:rsidR="0007729D" w:rsidRPr="0007729D" w:rsidRDefault="0007729D" w:rsidP="0007729D">
            <w:pPr>
              <w:tabs>
                <w:tab w:val="center" w:pos="4680"/>
                <w:tab w:val="left" w:pos="5674"/>
              </w:tabs>
            </w:pPr>
            <w:r w:rsidRPr="0007729D">
              <w:t>Final Product</w:t>
            </w:r>
          </w:p>
        </w:tc>
        <w:tc>
          <w:tcPr>
            <w:tcW w:w="7341" w:type="dxa"/>
          </w:tcPr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</w:tc>
      </w:tr>
    </w:tbl>
    <w:p w:rsidR="0007729D" w:rsidRDefault="0007729D" w:rsidP="0007729D">
      <w:pPr>
        <w:tabs>
          <w:tab w:val="center" w:pos="4680"/>
          <w:tab w:val="left" w:pos="5674"/>
        </w:tabs>
        <w:rPr>
          <w:b/>
        </w:rPr>
      </w:pPr>
    </w:p>
    <w:p w:rsidR="003B66F3" w:rsidRDefault="003B66F3" w:rsidP="0007729D">
      <w:pPr>
        <w:tabs>
          <w:tab w:val="center" w:pos="4680"/>
          <w:tab w:val="left" w:pos="5674"/>
        </w:tabs>
        <w:rPr>
          <w:b/>
        </w:rPr>
      </w:pPr>
    </w:p>
    <w:p w:rsidR="0007729D" w:rsidRDefault="0007729D" w:rsidP="0007729D">
      <w:pPr>
        <w:tabs>
          <w:tab w:val="center" w:pos="4680"/>
          <w:tab w:val="left" w:pos="5674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341"/>
      </w:tblGrid>
      <w:tr w:rsidR="0007729D" w:rsidTr="0007729D">
        <w:tc>
          <w:tcPr>
            <w:tcW w:w="2235" w:type="dxa"/>
          </w:tcPr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  <w:r>
              <w:rPr>
                <w:b/>
              </w:rPr>
              <w:t>Procedure Step</w:t>
            </w:r>
          </w:p>
        </w:tc>
        <w:tc>
          <w:tcPr>
            <w:tcW w:w="7341" w:type="dxa"/>
          </w:tcPr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  <w:r>
              <w:rPr>
                <w:b/>
              </w:rPr>
              <w:t>Observations</w:t>
            </w:r>
          </w:p>
        </w:tc>
      </w:tr>
      <w:tr w:rsidR="0007729D" w:rsidTr="0007729D">
        <w:tc>
          <w:tcPr>
            <w:tcW w:w="2235" w:type="dxa"/>
          </w:tcPr>
          <w:p w:rsidR="0007729D" w:rsidRPr="0007729D" w:rsidRDefault="0007729D" w:rsidP="0007729D">
            <w:pPr>
              <w:tabs>
                <w:tab w:val="center" w:pos="4680"/>
                <w:tab w:val="left" w:pos="5674"/>
              </w:tabs>
            </w:pPr>
            <w:r w:rsidRPr="0007729D">
              <w:t>Calcium in Water</w:t>
            </w:r>
          </w:p>
        </w:tc>
        <w:tc>
          <w:tcPr>
            <w:tcW w:w="7341" w:type="dxa"/>
          </w:tcPr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</w:tc>
      </w:tr>
      <w:tr w:rsidR="0007729D" w:rsidTr="0007729D">
        <w:tc>
          <w:tcPr>
            <w:tcW w:w="2235" w:type="dxa"/>
          </w:tcPr>
          <w:p w:rsidR="0007729D" w:rsidRPr="0007729D" w:rsidRDefault="0007729D" w:rsidP="0007729D">
            <w:pPr>
              <w:tabs>
                <w:tab w:val="center" w:pos="4680"/>
                <w:tab w:val="left" w:pos="5674"/>
              </w:tabs>
            </w:pPr>
            <w:r w:rsidRPr="0007729D">
              <w:t>Lit splint placed near inverted test tube</w:t>
            </w:r>
          </w:p>
        </w:tc>
        <w:tc>
          <w:tcPr>
            <w:tcW w:w="7341" w:type="dxa"/>
          </w:tcPr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</w:tc>
      </w:tr>
      <w:tr w:rsidR="0007729D" w:rsidTr="0007729D">
        <w:tc>
          <w:tcPr>
            <w:tcW w:w="2235" w:type="dxa"/>
          </w:tcPr>
          <w:p w:rsidR="0007729D" w:rsidRPr="0007729D" w:rsidRDefault="0007729D" w:rsidP="0007729D">
            <w:pPr>
              <w:tabs>
                <w:tab w:val="center" w:pos="4680"/>
                <w:tab w:val="left" w:pos="5674"/>
              </w:tabs>
            </w:pPr>
            <w:r w:rsidRPr="0007729D">
              <w:t>Blue cobalt chloride paper in test tube</w:t>
            </w:r>
          </w:p>
        </w:tc>
        <w:tc>
          <w:tcPr>
            <w:tcW w:w="7341" w:type="dxa"/>
          </w:tcPr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  <w:p w:rsidR="003B66F3" w:rsidRDefault="003B66F3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  <w:p w:rsidR="0007729D" w:rsidRDefault="0007729D" w:rsidP="0007729D">
            <w:pPr>
              <w:tabs>
                <w:tab w:val="center" w:pos="4680"/>
                <w:tab w:val="left" w:pos="5674"/>
              </w:tabs>
              <w:rPr>
                <w:b/>
              </w:rPr>
            </w:pPr>
          </w:p>
        </w:tc>
      </w:tr>
    </w:tbl>
    <w:p w:rsidR="0007729D" w:rsidRPr="0007729D" w:rsidRDefault="0007729D" w:rsidP="0007729D">
      <w:pPr>
        <w:tabs>
          <w:tab w:val="center" w:pos="4680"/>
          <w:tab w:val="left" w:pos="5674"/>
        </w:tabs>
        <w:rPr>
          <w:b/>
        </w:rPr>
      </w:pPr>
    </w:p>
    <w:sectPr w:rsidR="0007729D" w:rsidRPr="000772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9D"/>
    <w:rsid w:val="0007729D"/>
    <w:rsid w:val="003B66F3"/>
    <w:rsid w:val="00DD2D37"/>
    <w:rsid w:val="00FB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FB028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0772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FB028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0772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2</cp:revision>
  <dcterms:created xsi:type="dcterms:W3CDTF">2016-03-03T17:07:00Z</dcterms:created>
  <dcterms:modified xsi:type="dcterms:W3CDTF">2016-03-03T17:17:00Z</dcterms:modified>
</cp:coreProperties>
</file>