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"/>
        <w:tblW w:w="13149" w:type="dxa"/>
        <w:tblLook w:val="04A0" w:firstRow="1" w:lastRow="0" w:firstColumn="1" w:lastColumn="0" w:noHBand="0" w:noVBand="1"/>
      </w:tblPr>
      <w:tblGrid>
        <w:gridCol w:w="1842"/>
        <w:gridCol w:w="4220"/>
        <w:gridCol w:w="7087"/>
      </w:tblGrid>
      <w:tr w:rsidR="00B73301" w:rsidRPr="001B34D4" w:rsidTr="00361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B73301" w:rsidRPr="003C5340" w:rsidRDefault="00B73301" w:rsidP="001B34D4">
            <w:pPr>
              <w:jc w:val="center"/>
              <w:rPr>
                <w:rFonts w:ascii="Times New Roman" w:hAnsi="Times New Roman" w:cs="Times New Roman"/>
              </w:rPr>
            </w:pPr>
            <w:r w:rsidRPr="003C5340">
              <w:rPr>
                <w:rFonts w:ascii="Times New Roman" w:hAnsi="Times New Roman" w:cs="Times New Roman"/>
              </w:rPr>
              <w:t>Topic and Duration</w:t>
            </w:r>
          </w:p>
        </w:tc>
        <w:tc>
          <w:tcPr>
            <w:tcW w:w="4220" w:type="dxa"/>
          </w:tcPr>
          <w:p w:rsidR="00B73301" w:rsidRPr="003C5340" w:rsidRDefault="00B73301" w:rsidP="009438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5340">
              <w:rPr>
                <w:rFonts w:ascii="Times New Roman" w:hAnsi="Times New Roman" w:cs="Times New Roman"/>
              </w:rPr>
              <w:t>Learning Goals</w:t>
            </w:r>
            <w:r>
              <w:rPr>
                <w:rFonts w:ascii="Times New Roman" w:hAnsi="Times New Roman" w:cs="Times New Roman"/>
              </w:rPr>
              <w:t>/Curriculum Expectations</w:t>
            </w:r>
          </w:p>
        </w:tc>
        <w:tc>
          <w:tcPr>
            <w:tcW w:w="7087" w:type="dxa"/>
          </w:tcPr>
          <w:p w:rsidR="00B73301" w:rsidRPr="003C5340" w:rsidRDefault="00B73301" w:rsidP="009438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5340">
              <w:rPr>
                <w:rFonts w:ascii="Times New Roman" w:hAnsi="Times New Roman" w:cs="Times New Roman"/>
              </w:rPr>
              <w:t>Assessment Strategies</w:t>
            </w:r>
          </w:p>
        </w:tc>
      </w:tr>
      <w:tr w:rsidR="00B73301" w:rsidRPr="001B34D4" w:rsidTr="00361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B73301" w:rsidRDefault="00B73301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Intro to Heat and Enthalpy</w:t>
            </w:r>
          </w:p>
          <w:p w:rsidR="00B73301" w:rsidRPr="003C5340" w:rsidRDefault="00B73301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(Two 75 Minute Lessons)</w:t>
            </w:r>
          </w:p>
        </w:tc>
        <w:tc>
          <w:tcPr>
            <w:tcW w:w="4220" w:type="dxa"/>
          </w:tcPr>
          <w:p w:rsidR="00361138" w:rsidRDefault="00361138" w:rsidP="00361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By the end of this topic students will be able to:</w:t>
            </w:r>
          </w:p>
          <w:p w:rsidR="00361138" w:rsidRDefault="00B73301" w:rsidP="00AE6F25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Use proper scientific terminology from the thermodynamics unit</w:t>
            </w:r>
          </w:p>
          <w:p w:rsidR="00361138" w:rsidRDefault="00B73301" w:rsidP="00AE6F25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Understand the terms in the Q=</w:t>
            </w:r>
            <w:proofErr w:type="spellStart"/>
            <w:r>
              <w:t>mc∆T</w:t>
            </w:r>
            <w:proofErr w:type="spellEnd"/>
            <w:r>
              <w:t xml:space="preserve"> equation</w:t>
            </w:r>
          </w:p>
          <w:p w:rsidR="00361138" w:rsidRDefault="00B73301" w:rsidP="00AE6F25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Compare energy changes resulting from physical, chemical, and nuclear reactions</w:t>
            </w:r>
          </w:p>
          <w:p w:rsidR="00361138" w:rsidRDefault="00B73301" w:rsidP="00FC742A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Define endothermic and exothermic reactions</w:t>
            </w:r>
          </w:p>
          <w:p w:rsidR="00B73301" w:rsidRPr="003C5340" w:rsidRDefault="00B73301" w:rsidP="00FC742A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D2.1, D2.3, D3.1, D3.2</w:t>
            </w:r>
          </w:p>
        </w:tc>
        <w:tc>
          <w:tcPr>
            <w:tcW w:w="7087" w:type="dxa"/>
          </w:tcPr>
          <w:p w:rsidR="00B73301" w:rsidRDefault="00B73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73301">
              <w:rPr>
                <w:b/>
              </w:rPr>
              <w:t>For:</w:t>
            </w:r>
          </w:p>
          <w:p w:rsidR="00EE5FE8" w:rsidRPr="00EE5FE8" w:rsidRDefault="00675966" w:rsidP="00320B4F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Diagnostic activity</w:t>
            </w:r>
            <w:r w:rsidR="00EE5FE8">
              <w:t>: What do you know about thermodynamics? What is heat?</w:t>
            </w:r>
          </w:p>
          <w:p w:rsidR="009C75BE" w:rsidRPr="00B10E03" w:rsidRDefault="00EE5FE8" w:rsidP="009C75BE">
            <w:pPr>
              <w:pStyle w:val="ListParagraph"/>
              <w:numPr>
                <w:ilvl w:val="1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Group brainstorm</w:t>
            </w:r>
          </w:p>
          <w:p w:rsidR="00B10E03" w:rsidRPr="00C44FA4" w:rsidRDefault="00B10E03" w:rsidP="00B10E03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proofErr w:type="spellStart"/>
            <w:r>
              <w:t>Kahoot</w:t>
            </w:r>
            <w:proofErr w:type="spellEnd"/>
            <w:r>
              <w:t xml:space="preserve"> Quiz: What have we learned so far?</w:t>
            </w:r>
          </w:p>
          <w:p w:rsidR="00B10E03" w:rsidRPr="002A54FB" w:rsidRDefault="00B10E03" w:rsidP="00B10E03">
            <w:pPr>
              <w:pStyle w:val="ListParagraph"/>
              <w:numPr>
                <w:ilvl w:val="1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What is heat?</w:t>
            </w:r>
          </w:p>
          <w:p w:rsidR="00B10E03" w:rsidRPr="002A54FB" w:rsidRDefault="00B10E03" w:rsidP="00B10E03">
            <w:pPr>
              <w:pStyle w:val="ListParagraph"/>
              <w:numPr>
                <w:ilvl w:val="1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What do the terms in the Q=</w:t>
            </w:r>
            <w:proofErr w:type="spellStart"/>
            <w:r>
              <w:t>mc∆T</w:t>
            </w:r>
            <w:proofErr w:type="spellEnd"/>
            <w:r>
              <w:t xml:space="preserve"> equation represent</w:t>
            </w:r>
          </w:p>
          <w:p w:rsidR="00B10E03" w:rsidRPr="002A54FB" w:rsidRDefault="00B10E03" w:rsidP="00B10E03">
            <w:pPr>
              <w:pStyle w:val="ListParagraph"/>
              <w:numPr>
                <w:ilvl w:val="1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What is an endothermic reaction?</w:t>
            </w:r>
          </w:p>
          <w:p w:rsidR="00B10E03" w:rsidRPr="00B10E03" w:rsidRDefault="00B10E03" w:rsidP="00B10E03">
            <w:pPr>
              <w:pStyle w:val="ListParagraph"/>
              <w:numPr>
                <w:ilvl w:val="1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What is an exothermic reaction?</w:t>
            </w:r>
          </w:p>
          <w:p w:rsidR="00B73301" w:rsidRPr="00B73301" w:rsidRDefault="00B73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73301">
              <w:rPr>
                <w:b/>
              </w:rPr>
              <w:t>As:</w:t>
            </w:r>
          </w:p>
          <w:p w:rsidR="00B73301" w:rsidRPr="008861A4" w:rsidRDefault="008861A4" w:rsidP="008861A4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Set personal learning goals for the unit</w:t>
            </w:r>
          </w:p>
          <w:p w:rsidR="00B73301" w:rsidRPr="004322F0" w:rsidRDefault="00C55BB5" w:rsidP="004322F0">
            <w:pPr>
              <w:pStyle w:val="ListParagraph"/>
              <w:numPr>
                <w:ilvl w:val="1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Academic</w:t>
            </w:r>
            <w:r w:rsidR="008861A4">
              <w:t xml:space="preserve"> and learning skills</w:t>
            </w:r>
          </w:p>
        </w:tc>
      </w:tr>
      <w:tr w:rsidR="00B73301" w:rsidRPr="001B34D4" w:rsidTr="003611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B73301" w:rsidRDefault="00B73301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Thermochemical Equations</w:t>
            </w:r>
          </w:p>
          <w:p w:rsidR="00B73301" w:rsidRPr="003C5340" w:rsidRDefault="00B73301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(Two 75 Minute Lessons)</w:t>
            </w:r>
          </w:p>
        </w:tc>
        <w:tc>
          <w:tcPr>
            <w:tcW w:w="4220" w:type="dxa"/>
          </w:tcPr>
          <w:p w:rsidR="00361138" w:rsidRDefault="003611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By the end of this topic students will be able to:</w:t>
            </w:r>
          </w:p>
          <w:p w:rsidR="00361138" w:rsidRDefault="00361138" w:rsidP="00361138">
            <w:pPr>
              <w:pStyle w:val="ListParagraph"/>
              <w:numPr>
                <w:ilvl w:val="0"/>
                <w:numId w:val="9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</w:t>
            </w:r>
            <w:r w:rsidR="00B73301">
              <w:t>rite thermochemical equations expressing energy change as heat or ∆H</w:t>
            </w:r>
          </w:p>
          <w:p w:rsidR="00361138" w:rsidRDefault="00B73301" w:rsidP="00361138">
            <w:pPr>
              <w:pStyle w:val="ListParagraph"/>
              <w:numPr>
                <w:ilvl w:val="0"/>
                <w:numId w:val="9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Solve problems involving heat transfer using the Q=</w:t>
            </w:r>
            <w:proofErr w:type="spellStart"/>
            <w:r>
              <w:t>mc∆T</w:t>
            </w:r>
            <w:proofErr w:type="spellEnd"/>
            <w:r>
              <w:t xml:space="preserve"> equation</w:t>
            </w:r>
          </w:p>
          <w:p w:rsidR="00361138" w:rsidRDefault="00361138" w:rsidP="00361138">
            <w:pPr>
              <w:pStyle w:val="ListParagraph"/>
              <w:numPr>
                <w:ilvl w:val="0"/>
                <w:numId w:val="9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</w:t>
            </w:r>
            <w:r w:rsidR="00B73301">
              <w:t>ompare energy changes in exothermic and endothermic reactions</w:t>
            </w:r>
          </w:p>
          <w:p w:rsidR="00B73301" w:rsidRPr="003C5340" w:rsidRDefault="00B73301" w:rsidP="00361138">
            <w:pPr>
              <w:pStyle w:val="ListParagraph"/>
              <w:numPr>
                <w:ilvl w:val="0"/>
                <w:numId w:val="9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D2.1, </w:t>
            </w:r>
            <w:r w:rsidRPr="0039674A">
              <w:t>D2.2</w:t>
            </w:r>
            <w:r>
              <w:t>, D2.3, D3.2</w:t>
            </w:r>
          </w:p>
        </w:tc>
        <w:tc>
          <w:tcPr>
            <w:tcW w:w="7087" w:type="dxa"/>
          </w:tcPr>
          <w:p w:rsidR="00B73301" w:rsidRPr="00B73301" w:rsidRDefault="00B733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B73301">
              <w:rPr>
                <w:b/>
              </w:rPr>
              <w:t>For:</w:t>
            </w:r>
          </w:p>
          <w:p w:rsidR="00B33BE6" w:rsidRPr="009C75BE" w:rsidRDefault="00B33BE6" w:rsidP="00B33BE6">
            <w:pPr>
              <w:pStyle w:val="ListParagraph"/>
              <w:numPr>
                <w:ilvl w:val="0"/>
                <w:numId w:val="9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Practice problems </w:t>
            </w:r>
            <w:r w:rsidR="00EC592C">
              <w:t xml:space="preserve">or worksheet </w:t>
            </w:r>
            <w:r>
              <w:t>for solving Q=</w:t>
            </w:r>
            <w:proofErr w:type="spellStart"/>
            <w:r>
              <w:t>mc∆T</w:t>
            </w:r>
            <w:proofErr w:type="spellEnd"/>
          </w:p>
          <w:p w:rsidR="009C75BE" w:rsidRPr="002A54FB" w:rsidRDefault="009C75BE" w:rsidP="009C75BE">
            <w:pPr>
              <w:pStyle w:val="ListParagraph"/>
              <w:numPr>
                <w:ilvl w:val="1"/>
                <w:numId w:val="9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>Will be peer marked and then any questions/discrepancies taken up as a class</w:t>
            </w:r>
          </w:p>
          <w:p w:rsidR="00B73301" w:rsidRPr="00B73301" w:rsidRDefault="00B733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B73301">
              <w:rPr>
                <w:b/>
              </w:rPr>
              <w:t>As:</w:t>
            </w:r>
          </w:p>
          <w:p w:rsidR="00B73301" w:rsidRDefault="00B73301" w:rsidP="00B73301">
            <w:pPr>
              <w:pStyle w:val="ListParagraph"/>
              <w:numPr>
                <w:ilvl w:val="0"/>
                <w:numId w:val="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Self-check in #1</w:t>
            </w:r>
          </w:p>
          <w:p w:rsidR="008861A4" w:rsidRDefault="00B73301" w:rsidP="008861A4">
            <w:pPr>
              <w:pStyle w:val="ListParagraph"/>
              <w:numPr>
                <w:ilvl w:val="1"/>
                <w:numId w:val="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Have I reached the learning goals from the first two topics?</w:t>
            </w:r>
          </w:p>
          <w:p w:rsidR="00B73301" w:rsidRDefault="00B73301" w:rsidP="00B73301">
            <w:pPr>
              <w:pStyle w:val="ListParagraph"/>
              <w:numPr>
                <w:ilvl w:val="1"/>
                <w:numId w:val="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Do I understand the topics we have covered?</w:t>
            </w:r>
          </w:p>
          <w:p w:rsidR="008861A4" w:rsidRDefault="008861A4" w:rsidP="00B73301">
            <w:pPr>
              <w:pStyle w:val="ListParagraph"/>
              <w:numPr>
                <w:ilvl w:val="1"/>
                <w:numId w:val="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Learning skills check in</w:t>
            </w:r>
          </w:p>
          <w:p w:rsidR="00B73301" w:rsidRPr="00042357" w:rsidRDefault="00D85D4D" w:rsidP="00042357">
            <w:pPr>
              <w:pStyle w:val="ListParagraph"/>
              <w:numPr>
                <w:ilvl w:val="1"/>
                <w:numId w:val="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Have I begun to work towards</w:t>
            </w:r>
            <w:r w:rsidR="008861A4">
              <w:t xml:space="preserve"> my personal learning goals?</w:t>
            </w:r>
          </w:p>
        </w:tc>
      </w:tr>
      <w:tr w:rsidR="00B73301" w:rsidRPr="001B34D4" w:rsidTr="00361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B73301" w:rsidRDefault="00B73301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Calorimetry</w:t>
            </w:r>
          </w:p>
          <w:p w:rsidR="00B73301" w:rsidRPr="003C5340" w:rsidRDefault="00B73301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(Two 75 Minute Lessons)</w:t>
            </w:r>
          </w:p>
        </w:tc>
        <w:tc>
          <w:tcPr>
            <w:tcW w:w="4220" w:type="dxa"/>
          </w:tcPr>
          <w:p w:rsidR="00361138" w:rsidRPr="00361138" w:rsidRDefault="00361138" w:rsidP="00830C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By the end of this topic students will be able to:</w:t>
            </w:r>
          </w:p>
          <w:p w:rsidR="00361138" w:rsidRDefault="00361138" w:rsidP="00830C7B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</w:t>
            </w:r>
            <w:r w:rsidR="00B73301">
              <w:t>lan and conduct an inquiry to calculate, using a calorimeter, the heat of reaction of a substance</w:t>
            </w:r>
          </w:p>
          <w:p w:rsidR="00361138" w:rsidRDefault="00361138" w:rsidP="00830C7B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  <w:r w:rsidR="00B73301">
              <w:t>ompare the actual heat of reaction to the theoretical value, and suggest sources of</w:t>
            </w:r>
            <w:r>
              <w:t xml:space="preserve"> </w:t>
            </w:r>
            <w:r w:rsidR="00B73301">
              <w:t>experimental error</w:t>
            </w:r>
          </w:p>
          <w:p w:rsidR="00361138" w:rsidRDefault="00B73301" w:rsidP="00361138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Solve problems involving heat </w:t>
            </w:r>
            <w:r>
              <w:lastRenderedPageBreak/>
              <w:t>transfer using the Q=</w:t>
            </w:r>
            <w:proofErr w:type="spellStart"/>
            <w:r>
              <w:t>mc∆T</w:t>
            </w:r>
            <w:proofErr w:type="spellEnd"/>
            <w:r>
              <w:t xml:space="preserve"> equation</w:t>
            </w:r>
          </w:p>
          <w:p w:rsidR="00B73301" w:rsidRPr="003C5340" w:rsidRDefault="00B73301" w:rsidP="00361138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D2.1, </w:t>
            </w:r>
            <w:r w:rsidRPr="0039674A">
              <w:t>D2.2</w:t>
            </w:r>
            <w:r>
              <w:t>, D2.3, D2.4</w:t>
            </w:r>
          </w:p>
        </w:tc>
        <w:tc>
          <w:tcPr>
            <w:tcW w:w="7087" w:type="dxa"/>
          </w:tcPr>
          <w:p w:rsidR="00EC592C" w:rsidRPr="00EC592C" w:rsidRDefault="00B73301" w:rsidP="00EC5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73301">
              <w:rPr>
                <w:b/>
              </w:rPr>
              <w:lastRenderedPageBreak/>
              <w:t>For:</w:t>
            </w:r>
          </w:p>
          <w:p w:rsidR="00B73301" w:rsidRPr="00EC592C" w:rsidRDefault="00B33BE6" w:rsidP="00B33BE6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Formative</w:t>
            </w:r>
            <w:r w:rsidR="00EC592C">
              <w:t xml:space="preserve"> fill in the blank</w:t>
            </w:r>
            <w:r>
              <w:t xml:space="preserve"> </w:t>
            </w:r>
            <w:r w:rsidR="00EC592C">
              <w:t>lab report for calorimetry inquiry lab</w:t>
            </w:r>
          </w:p>
          <w:p w:rsidR="00EC592C" w:rsidRPr="00EC592C" w:rsidRDefault="00EC592C" w:rsidP="00EC592C">
            <w:pPr>
              <w:pStyle w:val="ListParagraph"/>
              <w:numPr>
                <w:ilvl w:val="1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Students will complete the lab then answer short questions in class to analyze their data</w:t>
            </w:r>
          </w:p>
          <w:p w:rsidR="00EC592C" w:rsidRPr="00EC592C" w:rsidRDefault="00EC592C" w:rsidP="00EC592C">
            <w:pPr>
              <w:pStyle w:val="ListParagraph"/>
              <w:numPr>
                <w:ilvl w:val="1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Questions will also include an experimental error analysis</w:t>
            </w:r>
          </w:p>
          <w:p w:rsidR="00EC592C" w:rsidRPr="00EC592C" w:rsidRDefault="00EC592C" w:rsidP="00EC59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As:</w:t>
            </w:r>
          </w:p>
          <w:p w:rsidR="00B73301" w:rsidRPr="00EC592C" w:rsidRDefault="00291BB9" w:rsidP="0010264A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Peer review of formative lab report</w:t>
            </w:r>
          </w:p>
          <w:p w:rsidR="00EC592C" w:rsidRPr="0017579A" w:rsidRDefault="00EC592C" w:rsidP="00EC592C">
            <w:pPr>
              <w:pStyle w:val="ListParagraph"/>
              <w:numPr>
                <w:ilvl w:val="1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Is the data well analyzed?</w:t>
            </w:r>
          </w:p>
          <w:p w:rsidR="0017579A" w:rsidRPr="00EC592C" w:rsidRDefault="0017579A" w:rsidP="00EC592C">
            <w:pPr>
              <w:pStyle w:val="ListParagraph"/>
              <w:numPr>
                <w:ilvl w:val="1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Do the conclusions drawn from the data make sense?</w:t>
            </w:r>
          </w:p>
          <w:p w:rsidR="0017579A" w:rsidRPr="0017579A" w:rsidRDefault="00EC592C" w:rsidP="0017579A">
            <w:pPr>
              <w:pStyle w:val="ListParagraph"/>
              <w:numPr>
                <w:ilvl w:val="1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lastRenderedPageBreak/>
              <w:t xml:space="preserve">Are the sources of error </w:t>
            </w:r>
            <w:r w:rsidR="0017579A">
              <w:t>fully explained and reasonable?</w:t>
            </w:r>
          </w:p>
        </w:tc>
      </w:tr>
      <w:tr w:rsidR="00B73301" w:rsidRPr="001B34D4" w:rsidTr="003611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B73301" w:rsidRDefault="00B73301">
            <w:pPr>
              <w:rPr>
                <w:rFonts w:ascii="Times New Roman" w:hAnsi="Times New Roman" w:cs="Times New Roman"/>
                <w:b w:val="0"/>
              </w:rPr>
            </w:pPr>
            <w:r w:rsidRPr="00ED6F52">
              <w:rPr>
                <w:rFonts w:ascii="Times New Roman" w:hAnsi="Times New Roman" w:cs="Times New Roman"/>
                <w:b w:val="0"/>
              </w:rPr>
              <w:lastRenderedPageBreak/>
              <w:t>Hess’s Law</w:t>
            </w:r>
          </w:p>
          <w:p w:rsidR="00B73301" w:rsidRPr="00ED6F52" w:rsidRDefault="00B73301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(Two 75 Minute Lessons)</w:t>
            </w:r>
          </w:p>
        </w:tc>
        <w:tc>
          <w:tcPr>
            <w:tcW w:w="4220" w:type="dxa"/>
          </w:tcPr>
          <w:p w:rsidR="00361138" w:rsidRDefault="003611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By the end of this topic students will be able to:</w:t>
            </w:r>
          </w:p>
          <w:p w:rsidR="00361138" w:rsidRDefault="00B73301" w:rsidP="00361138">
            <w:pPr>
              <w:pStyle w:val="ListParagraph"/>
              <w:numPr>
                <w:ilvl w:val="0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Define Hess’s Law</w:t>
            </w:r>
          </w:p>
          <w:p w:rsidR="00361138" w:rsidRDefault="00B73301" w:rsidP="00361138">
            <w:pPr>
              <w:pStyle w:val="ListParagraph"/>
              <w:numPr>
                <w:ilvl w:val="0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Understand how Hess’s Law is applied to find enthalpy changes</w:t>
            </w:r>
          </w:p>
          <w:p w:rsidR="00361138" w:rsidRDefault="00B73301" w:rsidP="00361138">
            <w:pPr>
              <w:pStyle w:val="ListParagraph"/>
              <w:numPr>
                <w:ilvl w:val="0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Solve problems using Hess’s Law</w:t>
            </w:r>
          </w:p>
          <w:p w:rsidR="00361138" w:rsidRDefault="00B73301" w:rsidP="00361138">
            <w:pPr>
              <w:pStyle w:val="ListParagraph"/>
              <w:numPr>
                <w:ilvl w:val="0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Conduct an inquiry to test Hess’s Law</w:t>
            </w:r>
          </w:p>
          <w:p w:rsidR="00361138" w:rsidRDefault="00B73301" w:rsidP="00361138">
            <w:pPr>
              <w:pStyle w:val="ListParagraph"/>
              <w:numPr>
                <w:ilvl w:val="0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Use a table of standard enthalpies and Hess’s Law to calculate heat of formation</w:t>
            </w:r>
          </w:p>
          <w:p w:rsidR="00B73301" w:rsidRPr="003C5340" w:rsidRDefault="00B73301" w:rsidP="00361138">
            <w:pPr>
              <w:pStyle w:val="ListParagraph"/>
              <w:numPr>
                <w:ilvl w:val="0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D2.1, D2.5, D2.6, D2.7, D3.1, D3.4</w:t>
            </w:r>
          </w:p>
        </w:tc>
        <w:tc>
          <w:tcPr>
            <w:tcW w:w="7087" w:type="dxa"/>
          </w:tcPr>
          <w:p w:rsidR="00B73301" w:rsidRPr="00B73301" w:rsidRDefault="00B73301" w:rsidP="001026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B73301">
              <w:rPr>
                <w:b/>
              </w:rPr>
              <w:t>For:</w:t>
            </w:r>
          </w:p>
          <w:p w:rsidR="00B73301" w:rsidRPr="0017579A" w:rsidRDefault="00EC592C" w:rsidP="00EC592C">
            <w:pPr>
              <w:pStyle w:val="ListParagraph"/>
              <w:numPr>
                <w:ilvl w:val="0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>Formative quiz on Hess’s Law</w:t>
            </w:r>
          </w:p>
          <w:p w:rsidR="0017579A" w:rsidRPr="0017579A" w:rsidRDefault="0017579A" w:rsidP="0017579A">
            <w:pPr>
              <w:pStyle w:val="ListParagraph"/>
              <w:numPr>
                <w:ilvl w:val="1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>Will include both theory and math questions</w:t>
            </w:r>
          </w:p>
          <w:p w:rsidR="0017579A" w:rsidRPr="00EC592C" w:rsidRDefault="0017579A" w:rsidP="0017579A">
            <w:pPr>
              <w:pStyle w:val="ListParagraph"/>
              <w:numPr>
                <w:ilvl w:val="1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>Math problems will include Hess’s Law problems as well as problems where students need to use a table of standard enthalpies</w:t>
            </w:r>
          </w:p>
          <w:p w:rsidR="00B73301" w:rsidRPr="00B73301" w:rsidRDefault="00B73301" w:rsidP="001026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B73301">
              <w:rPr>
                <w:b/>
              </w:rPr>
              <w:t>As:</w:t>
            </w:r>
          </w:p>
          <w:p w:rsidR="00D85D4D" w:rsidRDefault="00D85D4D" w:rsidP="00D85D4D">
            <w:pPr>
              <w:pStyle w:val="ListParagraph"/>
              <w:numPr>
                <w:ilvl w:val="0"/>
                <w:numId w:val="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Self-check in #2</w:t>
            </w:r>
          </w:p>
          <w:p w:rsidR="00D85D4D" w:rsidRDefault="00D85D4D" w:rsidP="00D85D4D">
            <w:pPr>
              <w:pStyle w:val="ListParagraph"/>
              <w:numPr>
                <w:ilvl w:val="1"/>
                <w:numId w:val="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Have I reached the learning goals from the </w:t>
            </w:r>
            <w:r w:rsidR="00291BB9">
              <w:t>topics we have done so far</w:t>
            </w:r>
            <w:r>
              <w:t>?</w:t>
            </w:r>
          </w:p>
          <w:p w:rsidR="00D85D4D" w:rsidRDefault="00D85D4D" w:rsidP="00D85D4D">
            <w:pPr>
              <w:pStyle w:val="ListParagraph"/>
              <w:numPr>
                <w:ilvl w:val="1"/>
                <w:numId w:val="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Do I understand the topics we have covered?</w:t>
            </w:r>
          </w:p>
          <w:p w:rsidR="00D85D4D" w:rsidRDefault="00D85D4D" w:rsidP="00D85D4D">
            <w:pPr>
              <w:pStyle w:val="ListParagraph"/>
              <w:numPr>
                <w:ilvl w:val="1"/>
                <w:numId w:val="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Learning skills check in</w:t>
            </w:r>
          </w:p>
          <w:p w:rsidR="00B73301" w:rsidRPr="003C5340" w:rsidRDefault="00D85D4D" w:rsidP="0010264A">
            <w:pPr>
              <w:pStyle w:val="ListParagraph"/>
              <w:numPr>
                <w:ilvl w:val="1"/>
                <w:numId w:val="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Have I continued to work towards my personal learning goals?</w:t>
            </w:r>
          </w:p>
        </w:tc>
      </w:tr>
      <w:tr w:rsidR="00B73301" w:rsidRPr="001B34D4" w:rsidTr="00361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B73301" w:rsidRDefault="00B73301" w:rsidP="00F63145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Collision Theory and Potential Energy Diagrams</w:t>
            </w:r>
          </w:p>
          <w:p w:rsidR="00B73301" w:rsidRPr="00ED6F52" w:rsidRDefault="00B73301" w:rsidP="00F63145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(One 75 Minute Lesson)</w:t>
            </w:r>
          </w:p>
        </w:tc>
        <w:tc>
          <w:tcPr>
            <w:tcW w:w="4220" w:type="dxa"/>
          </w:tcPr>
          <w:p w:rsidR="00361138" w:rsidRDefault="00361138" w:rsidP="00361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By the end of this topic students will be able to:</w:t>
            </w:r>
          </w:p>
          <w:p w:rsidR="00361138" w:rsidRDefault="00B73301" w:rsidP="00F63145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Know thermochemical terminology such as activation energy, potential energy, and collision theory</w:t>
            </w:r>
          </w:p>
          <w:p w:rsidR="00361138" w:rsidRDefault="00B73301" w:rsidP="00F63145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Create and interpret potential energy diagrams</w:t>
            </w:r>
          </w:p>
          <w:p w:rsidR="00361138" w:rsidRDefault="00B73301" w:rsidP="00F63145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Describe the relative energies of reactants and products using potential energy diagrams</w:t>
            </w:r>
          </w:p>
          <w:p w:rsidR="00361138" w:rsidRDefault="00B73301" w:rsidP="00F63145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Define Collision Theory</w:t>
            </w:r>
          </w:p>
          <w:p w:rsidR="00B73301" w:rsidRDefault="00B73301" w:rsidP="00F63145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D2.1, D2.7, D3.2, D3.5, D3.6</w:t>
            </w:r>
          </w:p>
        </w:tc>
        <w:tc>
          <w:tcPr>
            <w:tcW w:w="7087" w:type="dxa"/>
          </w:tcPr>
          <w:p w:rsidR="00B10E03" w:rsidRPr="00B73301" w:rsidRDefault="00B73301" w:rsidP="00102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73301">
              <w:rPr>
                <w:b/>
              </w:rPr>
              <w:t>For:</w:t>
            </w:r>
          </w:p>
          <w:p w:rsidR="00B73301" w:rsidRPr="00D45483" w:rsidRDefault="00B10E03" w:rsidP="00B10E03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 xml:space="preserve">In class </w:t>
            </w:r>
            <w:r w:rsidR="00D45483">
              <w:t>assignment/worksheet on potential energy diagrams</w:t>
            </w:r>
          </w:p>
          <w:p w:rsidR="00D45483" w:rsidRPr="00F14432" w:rsidRDefault="00D45483" w:rsidP="00D45483">
            <w:pPr>
              <w:pStyle w:val="ListParagraph"/>
              <w:numPr>
                <w:ilvl w:val="1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 xml:space="preserve">Will encompass interpreting the diagrams as well as </w:t>
            </w:r>
            <w:r w:rsidR="00F14432">
              <w:t>the terms associated.</w:t>
            </w:r>
          </w:p>
          <w:p w:rsidR="00B73301" w:rsidRPr="00F14432" w:rsidRDefault="00F14432" w:rsidP="0010264A">
            <w:pPr>
              <w:pStyle w:val="ListParagraph"/>
              <w:numPr>
                <w:ilvl w:val="1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Will also touch on collision theory</w:t>
            </w:r>
          </w:p>
        </w:tc>
      </w:tr>
      <w:tr w:rsidR="00B73301" w:rsidRPr="001B34D4" w:rsidTr="003611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B73301" w:rsidRDefault="00B73301">
            <w:pPr>
              <w:rPr>
                <w:rFonts w:ascii="Times New Roman" w:hAnsi="Times New Roman" w:cs="Times New Roman"/>
                <w:b w:val="0"/>
              </w:rPr>
            </w:pPr>
            <w:r w:rsidRPr="00ED6F52">
              <w:rPr>
                <w:rFonts w:ascii="Times New Roman" w:hAnsi="Times New Roman" w:cs="Times New Roman"/>
                <w:b w:val="0"/>
              </w:rPr>
              <w:t>Conditions that Affect Rates</w:t>
            </w:r>
            <w:r>
              <w:rPr>
                <w:rFonts w:ascii="Times New Roman" w:hAnsi="Times New Roman" w:cs="Times New Roman"/>
                <w:b w:val="0"/>
              </w:rPr>
              <w:t xml:space="preserve"> and Rate Determinance</w:t>
            </w:r>
          </w:p>
          <w:p w:rsidR="00B73301" w:rsidRPr="00ED6F52" w:rsidRDefault="004A1AA3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(Four</w:t>
            </w:r>
            <w:r w:rsidR="00B73301">
              <w:rPr>
                <w:rFonts w:ascii="Times New Roman" w:hAnsi="Times New Roman" w:cs="Times New Roman"/>
                <w:b w:val="0"/>
              </w:rPr>
              <w:t xml:space="preserve"> 75 Minute Lessons)</w:t>
            </w:r>
          </w:p>
        </w:tc>
        <w:tc>
          <w:tcPr>
            <w:tcW w:w="4220" w:type="dxa"/>
          </w:tcPr>
          <w:p w:rsidR="00361138" w:rsidRDefault="003611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By the end of this topic students will be able to:</w:t>
            </w:r>
          </w:p>
          <w:p w:rsidR="00361138" w:rsidRDefault="00B73301" w:rsidP="00882530">
            <w:pPr>
              <w:pStyle w:val="ListParagraph"/>
              <w:numPr>
                <w:ilvl w:val="0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Investigate how different factors affect the rate of a reaction</w:t>
            </w:r>
          </w:p>
          <w:p w:rsidR="00361138" w:rsidRDefault="00C86B87" w:rsidP="00882530">
            <w:pPr>
              <w:pStyle w:val="ListParagraph"/>
              <w:numPr>
                <w:ilvl w:val="0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</w:t>
            </w:r>
            <w:r w:rsidR="00B73301">
              <w:t xml:space="preserve">xplain how mass, heat capacity, and change in temperature of a </w:t>
            </w:r>
            <w:r w:rsidR="00B73301">
              <w:lastRenderedPageBreak/>
              <w:t>substance determine the amount of heat gained or lost by the substance</w:t>
            </w:r>
          </w:p>
          <w:p w:rsidR="00361138" w:rsidRDefault="00F734A5" w:rsidP="00882530">
            <w:pPr>
              <w:pStyle w:val="ListParagraph"/>
              <w:numPr>
                <w:ilvl w:val="0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</w:t>
            </w:r>
            <w:r w:rsidR="00B73301">
              <w:t>xplain, using collision theory and potential</w:t>
            </w:r>
            <w:r w:rsidR="00361138">
              <w:t xml:space="preserve"> </w:t>
            </w:r>
            <w:r w:rsidR="00B73301">
              <w:t>energy diagrams, how factors such as temperature, surface area, catalysts and concentration control the rate of a chemical reaction</w:t>
            </w:r>
          </w:p>
          <w:p w:rsidR="00361138" w:rsidRDefault="00B73301" w:rsidP="00361138">
            <w:pPr>
              <w:pStyle w:val="ListParagraph"/>
              <w:numPr>
                <w:ilvl w:val="0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Explain how the rate of a reaction is determined by a series of steps</w:t>
            </w:r>
          </w:p>
          <w:p w:rsidR="00B73301" w:rsidRPr="003C5340" w:rsidRDefault="00B73301" w:rsidP="00361138">
            <w:pPr>
              <w:pStyle w:val="ListParagraph"/>
              <w:numPr>
                <w:ilvl w:val="0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D2.1, D2.3, D2.5, D2.8, D3.1, D3.3, D3.5, D3.7</w:t>
            </w:r>
          </w:p>
        </w:tc>
        <w:tc>
          <w:tcPr>
            <w:tcW w:w="7087" w:type="dxa"/>
          </w:tcPr>
          <w:p w:rsidR="00ED1CC3" w:rsidRPr="00ED1CC3" w:rsidRDefault="00ED1CC3" w:rsidP="001026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>For:</w:t>
            </w:r>
          </w:p>
          <w:p w:rsidR="00ED1CC3" w:rsidRPr="00ED1CC3" w:rsidRDefault="00ED1CC3" w:rsidP="00ED1CC3">
            <w:pPr>
              <w:pStyle w:val="ListParagraph"/>
              <w:numPr>
                <w:ilvl w:val="0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ED1CC3">
              <w:t>Practice problems on Kinetics and Rate Law</w:t>
            </w:r>
          </w:p>
          <w:p w:rsidR="00ED1CC3" w:rsidRPr="00ED1CC3" w:rsidRDefault="00ED1CC3" w:rsidP="00ED1CC3">
            <w:pPr>
              <w:pStyle w:val="ListParagraph"/>
              <w:numPr>
                <w:ilvl w:val="1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ED1CC3">
              <w:t>Will be peer marked and then any questions/ discrepancies taken up as a class</w:t>
            </w:r>
          </w:p>
          <w:p w:rsidR="00ED1CC3" w:rsidRPr="00ED1CC3" w:rsidRDefault="00ED1CC3" w:rsidP="00ED1CC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:rsidR="00B73301" w:rsidRPr="00ED1CC3" w:rsidRDefault="00B73301" w:rsidP="001026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ED1CC3">
              <w:rPr>
                <w:b/>
              </w:rPr>
              <w:t>As:</w:t>
            </w:r>
          </w:p>
          <w:p w:rsidR="00C86B87" w:rsidRPr="00ED1CC3" w:rsidRDefault="00B334FB" w:rsidP="00ED1CC3">
            <w:pPr>
              <w:pStyle w:val="ListParagraph"/>
              <w:numPr>
                <w:ilvl w:val="0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ED1CC3">
              <w:lastRenderedPageBreak/>
              <w:t xml:space="preserve">Rates Lab </w:t>
            </w:r>
            <w:r w:rsidR="00C86B87" w:rsidRPr="00ED1CC3">
              <w:t>Self-Assessment</w:t>
            </w:r>
          </w:p>
          <w:p w:rsidR="00B73301" w:rsidRPr="00ED1CC3" w:rsidRDefault="00C86B87" w:rsidP="00ED1CC3">
            <w:pPr>
              <w:pStyle w:val="ListParagraph"/>
              <w:numPr>
                <w:ilvl w:val="1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ED1CC3">
              <w:t xml:space="preserve"> Did I conduct myself properly during the lab?</w:t>
            </w:r>
          </w:p>
          <w:p w:rsidR="00C86B87" w:rsidRPr="00ED1CC3" w:rsidRDefault="00C86B87" w:rsidP="00ED1CC3">
            <w:pPr>
              <w:pStyle w:val="ListParagraph"/>
              <w:numPr>
                <w:ilvl w:val="1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ED1CC3">
              <w:t>Was I an active member of my lab group?</w:t>
            </w:r>
          </w:p>
          <w:p w:rsidR="00C86B87" w:rsidRPr="00ED1CC3" w:rsidRDefault="00C86B87" w:rsidP="00ED1CC3">
            <w:pPr>
              <w:pStyle w:val="ListParagraph"/>
              <w:numPr>
                <w:ilvl w:val="1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ED1CC3">
              <w:t>Do I understand what was done in the lab and how it relates to what we are talking about in class?</w:t>
            </w:r>
          </w:p>
          <w:p w:rsidR="00BC5402" w:rsidRPr="00ED1CC3" w:rsidRDefault="00BC5402" w:rsidP="00ED1CC3">
            <w:pPr>
              <w:pStyle w:val="ListParagraph"/>
              <w:numPr>
                <w:ilvl w:val="0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D1CC3">
              <w:t>Self-check in #3</w:t>
            </w:r>
          </w:p>
          <w:p w:rsidR="00BC5402" w:rsidRPr="00ED1CC3" w:rsidRDefault="00BC5402" w:rsidP="00ED1CC3">
            <w:pPr>
              <w:pStyle w:val="ListParagraph"/>
              <w:numPr>
                <w:ilvl w:val="1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D1CC3">
              <w:t>Have I reached the learning goals from the topics we have covered so far?</w:t>
            </w:r>
          </w:p>
          <w:p w:rsidR="00BC5402" w:rsidRPr="00ED1CC3" w:rsidRDefault="00BC5402" w:rsidP="00ED1CC3">
            <w:pPr>
              <w:pStyle w:val="ListParagraph"/>
              <w:numPr>
                <w:ilvl w:val="1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D1CC3">
              <w:t>Do I understand the topics we have covered?</w:t>
            </w:r>
          </w:p>
          <w:p w:rsidR="00BC5402" w:rsidRDefault="00BC5402" w:rsidP="00ED1CC3">
            <w:pPr>
              <w:pStyle w:val="ListParagraph"/>
              <w:numPr>
                <w:ilvl w:val="1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Learning skills check in</w:t>
            </w:r>
          </w:p>
          <w:p w:rsidR="00BC5402" w:rsidRPr="00C86B87" w:rsidRDefault="00BC5402" w:rsidP="00ED1CC3">
            <w:pPr>
              <w:pStyle w:val="ListParagraph"/>
              <w:numPr>
                <w:ilvl w:val="1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>Have I reached my personal learning goals?</w:t>
            </w:r>
          </w:p>
          <w:p w:rsidR="00B73301" w:rsidRPr="00B73301" w:rsidRDefault="00B73301" w:rsidP="001026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B73301">
              <w:rPr>
                <w:b/>
              </w:rPr>
              <w:t>Of:</w:t>
            </w:r>
          </w:p>
          <w:p w:rsidR="00B73301" w:rsidRDefault="00B334FB" w:rsidP="00ED1CC3">
            <w:pPr>
              <w:pStyle w:val="ListParagraph"/>
              <w:numPr>
                <w:ilvl w:val="0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Rates </w:t>
            </w:r>
            <w:r w:rsidR="00B73301">
              <w:t>Lab Report: How do different factors affect the rate of a reaction?</w:t>
            </w:r>
          </w:p>
          <w:p w:rsidR="00A36748" w:rsidRDefault="00A36748" w:rsidP="00ED1CC3">
            <w:pPr>
              <w:pStyle w:val="ListParagraph"/>
              <w:numPr>
                <w:ilvl w:val="1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Students will choose </w:t>
            </w:r>
            <w:r w:rsidR="00A752CE">
              <w:t>design their own method in order to investigate the factors that affect rates of reactions</w:t>
            </w:r>
            <w:bookmarkStart w:id="0" w:name="_GoBack"/>
            <w:bookmarkEnd w:id="0"/>
          </w:p>
          <w:p w:rsidR="00BC5402" w:rsidRPr="003C5340" w:rsidRDefault="00A36748" w:rsidP="00ED1CC3">
            <w:pPr>
              <w:pStyle w:val="ListParagraph"/>
              <w:numPr>
                <w:ilvl w:val="1"/>
                <w:numId w:val="1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This lab report will be formal and will include an introduction and method </w:t>
            </w:r>
            <w:r w:rsidR="00390F26">
              <w:t>written before the lab occurs</w:t>
            </w:r>
            <w:r>
              <w:t>, as well as results, discussion, and sources of error written after the lab is done.</w:t>
            </w:r>
          </w:p>
        </w:tc>
      </w:tr>
      <w:tr w:rsidR="00B73301" w:rsidRPr="001B34D4" w:rsidTr="00361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B73301" w:rsidRDefault="00B73301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Energy Technologies and their Efficiency</w:t>
            </w:r>
          </w:p>
          <w:p w:rsidR="00B73301" w:rsidRPr="003C5340" w:rsidRDefault="00B73301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(One 75 Minute Lesson)</w:t>
            </w:r>
          </w:p>
        </w:tc>
        <w:tc>
          <w:tcPr>
            <w:tcW w:w="4220" w:type="dxa"/>
          </w:tcPr>
          <w:p w:rsidR="00361138" w:rsidRDefault="00361138" w:rsidP="00494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By the end of this topic students will be able to:</w:t>
            </w:r>
          </w:p>
          <w:p w:rsidR="00361138" w:rsidRDefault="00B73301" w:rsidP="0049486B">
            <w:pPr>
              <w:pStyle w:val="ListParagraph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Analyse conventional and alternative</w:t>
            </w:r>
            <w:r w:rsidR="00361138">
              <w:t xml:space="preserve"> </w:t>
            </w:r>
            <w:r>
              <w:t>energy technologies</w:t>
            </w:r>
            <w:r w:rsidR="00361138">
              <w:t xml:space="preserve"> </w:t>
            </w:r>
            <w:r>
              <w:t>and evaluate</w:t>
            </w:r>
            <w:r w:rsidR="00361138">
              <w:t xml:space="preserve"> </w:t>
            </w:r>
            <w:r>
              <w:t>them in terms of their efficiency and environmental impact</w:t>
            </w:r>
          </w:p>
          <w:p w:rsidR="00361138" w:rsidRDefault="00361138" w:rsidP="00361138">
            <w:pPr>
              <w:pStyle w:val="ListParagraph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  <w:r w:rsidR="00B73301">
              <w:t>nalyse the conditions required to maximize the efficiency of some common</w:t>
            </w:r>
            <w:r>
              <w:t xml:space="preserve"> </w:t>
            </w:r>
            <w:r w:rsidR="00B73301">
              <w:t>natural or industrial chemical reactions and explain how the improved efficiency of</w:t>
            </w:r>
            <w:r>
              <w:t xml:space="preserve"> </w:t>
            </w:r>
            <w:r w:rsidR="00B73301">
              <w:t>the reaction contributes to environmental</w:t>
            </w:r>
            <w:r>
              <w:t xml:space="preserve"> </w:t>
            </w:r>
            <w:r w:rsidR="00B73301">
              <w:t>sustainability</w:t>
            </w:r>
          </w:p>
          <w:p w:rsidR="00B73301" w:rsidRPr="003C5340" w:rsidRDefault="00B73301" w:rsidP="00361138">
            <w:pPr>
              <w:pStyle w:val="ListParagraph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D1.1, D1.2, D2.1</w:t>
            </w:r>
          </w:p>
        </w:tc>
        <w:tc>
          <w:tcPr>
            <w:tcW w:w="7087" w:type="dxa"/>
          </w:tcPr>
          <w:p w:rsidR="00B73301" w:rsidRPr="00F734A5" w:rsidRDefault="00F734A5" w:rsidP="00102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For:</w:t>
            </w:r>
          </w:p>
          <w:p w:rsidR="00F734A5" w:rsidRDefault="005F386B" w:rsidP="00F734A5">
            <w:pPr>
              <w:pStyle w:val="ListParagraph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Short </w:t>
            </w:r>
            <w:r w:rsidR="00F734A5">
              <w:t xml:space="preserve">response to </w:t>
            </w:r>
            <w:r w:rsidR="00A730FC">
              <w:t>documentary</w:t>
            </w:r>
            <w:r w:rsidR="00F734A5">
              <w:t xml:space="preserve"> watched in class about chemical industry and its impacts</w:t>
            </w:r>
          </w:p>
          <w:p w:rsidR="005F386B" w:rsidRDefault="005F386B" w:rsidP="005F386B">
            <w:pPr>
              <w:pStyle w:val="ListParagraph"/>
              <w:numPr>
                <w:ilvl w:val="1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This response will be written in class</w:t>
            </w:r>
          </w:p>
          <w:p w:rsidR="00B73301" w:rsidRPr="00F734A5" w:rsidRDefault="00B73301" w:rsidP="00BC5402">
            <w:pPr>
              <w:pStyle w:val="ListParagraph"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3301" w:rsidRPr="001B34D4" w:rsidTr="003611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B73301" w:rsidRDefault="00B73301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Culminating Tasks for the Unit</w:t>
            </w:r>
          </w:p>
          <w:p w:rsidR="00B73301" w:rsidRPr="003C5340" w:rsidRDefault="00B73301" w:rsidP="00291BB9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(One 75 minute period for </w:t>
            </w:r>
            <w:r w:rsidR="007478FA">
              <w:rPr>
                <w:rFonts w:ascii="Times New Roman" w:hAnsi="Times New Roman" w:cs="Times New Roman"/>
                <w:b w:val="0"/>
              </w:rPr>
              <w:t xml:space="preserve">review, one 75 minute period for </w:t>
            </w:r>
            <w:r w:rsidR="00291BB9">
              <w:rPr>
                <w:rFonts w:ascii="Times New Roman" w:hAnsi="Times New Roman" w:cs="Times New Roman"/>
                <w:b w:val="0"/>
              </w:rPr>
              <w:t xml:space="preserve">the test and one 75 minute </w:t>
            </w:r>
            <w:r>
              <w:rPr>
                <w:rFonts w:ascii="Times New Roman" w:hAnsi="Times New Roman" w:cs="Times New Roman"/>
                <w:b w:val="0"/>
              </w:rPr>
              <w:t>period for the project</w:t>
            </w:r>
            <w:r w:rsidR="00291BB9">
              <w:rPr>
                <w:rFonts w:ascii="Times New Roman" w:hAnsi="Times New Roman" w:cs="Times New Roman"/>
                <w:b w:val="0"/>
              </w:rPr>
              <w:t xml:space="preserve"> presentations</w:t>
            </w:r>
            <w:r>
              <w:rPr>
                <w:rFonts w:ascii="Times New Roman" w:hAnsi="Times New Roman" w:cs="Times New Roman"/>
                <w:b w:val="0"/>
              </w:rPr>
              <w:t>)</w:t>
            </w:r>
          </w:p>
        </w:tc>
        <w:tc>
          <w:tcPr>
            <w:tcW w:w="4220" w:type="dxa"/>
          </w:tcPr>
          <w:p w:rsidR="00B73301" w:rsidRDefault="00C4746B" w:rsidP="00AE6F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Final Project</w:t>
            </w:r>
            <w:r w:rsidR="00B73301">
              <w:t>:</w:t>
            </w:r>
          </w:p>
          <w:p w:rsidR="00361138" w:rsidRDefault="00361138" w:rsidP="00AE6F25">
            <w:pPr>
              <w:pStyle w:val="ListParagraph"/>
              <w:numPr>
                <w:ilvl w:val="0"/>
                <w:numId w:val="1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</w:t>
            </w:r>
            <w:r w:rsidR="00B73301">
              <w:t>valuate conventional and alternative energy technologies for efficiency and environmental impact</w:t>
            </w:r>
          </w:p>
          <w:p w:rsidR="00B73301" w:rsidRDefault="00B73301" w:rsidP="00AE6F25">
            <w:pPr>
              <w:pStyle w:val="ListParagraph"/>
              <w:numPr>
                <w:ilvl w:val="0"/>
                <w:numId w:val="1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D1</w:t>
            </w:r>
          </w:p>
          <w:p w:rsidR="00B73301" w:rsidRDefault="00B73301" w:rsidP="00AE6F2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Unit Test:</w:t>
            </w:r>
          </w:p>
          <w:p w:rsidR="00361138" w:rsidRDefault="00B73301" w:rsidP="00AE6F25">
            <w:pPr>
              <w:pStyle w:val="ListParagraph"/>
              <w:numPr>
                <w:ilvl w:val="0"/>
                <w:numId w:val="1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All curriculum expectations with a focus on knowledge</w:t>
            </w:r>
          </w:p>
          <w:p w:rsidR="00B73301" w:rsidRPr="003C5340" w:rsidRDefault="00B73301" w:rsidP="00AE6F25">
            <w:pPr>
              <w:pStyle w:val="ListParagraph"/>
              <w:numPr>
                <w:ilvl w:val="0"/>
                <w:numId w:val="1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D2, D3</w:t>
            </w:r>
          </w:p>
        </w:tc>
        <w:tc>
          <w:tcPr>
            <w:tcW w:w="7087" w:type="dxa"/>
          </w:tcPr>
          <w:p w:rsidR="00B73301" w:rsidRPr="00291BB9" w:rsidRDefault="00B73301" w:rsidP="001026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55BB5">
              <w:rPr>
                <w:b/>
              </w:rPr>
              <w:t>As:</w:t>
            </w:r>
          </w:p>
          <w:p w:rsidR="00291BB9" w:rsidRDefault="00B334FB" w:rsidP="00ED1CC3">
            <w:pPr>
              <w:pStyle w:val="ListParagraph"/>
              <w:numPr>
                <w:ilvl w:val="0"/>
                <w:numId w:val="1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Alt. Energy Assignment </w:t>
            </w:r>
            <w:r w:rsidR="00291BB9">
              <w:t>Self-Assessment</w:t>
            </w:r>
            <w:r w:rsidR="00795125">
              <w:t xml:space="preserve"> (Will be done orally as an interview)</w:t>
            </w:r>
          </w:p>
          <w:p w:rsidR="00B73301" w:rsidRDefault="00291BB9" w:rsidP="00ED1CC3">
            <w:pPr>
              <w:pStyle w:val="ListParagraph"/>
              <w:numPr>
                <w:ilvl w:val="1"/>
                <w:numId w:val="1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How do I feel like I did on my Alternative Energy Technology Pitch?</w:t>
            </w:r>
          </w:p>
          <w:p w:rsidR="00291BB9" w:rsidRDefault="00291BB9" w:rsidP="00ED1CC3">
            <w:pPr>
              <w:pStyle w:val="ListParagraph"/>
              <w:numPr>
                <w:ilvl w:val="1"/>
                <w:numId w:val="1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Will be done in terms of achievement chart categories and learning skills</w:t>
            </w:r>
          </w:p>
          <w:p w:rsidR="00F734A5" w:rsidRDefault="00B334FB" w:rsidP="00ED1CC3">
            <w:pPr>
              <w:pStyle w:val="ListParagraph"/>
              <w:numPr>
                <w:ilvl w:val="0"/>
                <w:numId w:val="1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Alt. Energy Assignment </w:t>
            </w:r>
            <w:r w:rsidR="00F734A5">
              <w:t>Peer Assessment</w:t>
            </w:r>
            <w:r w:rsidR="00795125">
              <w:t xml:space="preserve"> (Will be done orally, in person)</w:t>
            </w:r>
          </w:p>
          <w:p w:rsidR="00184786" w:rsidRDefault="00184786" w:rsidP="00ED1CC3">
            <w:pPr>
              <w:pStyle w:val="ListParagraph"/>
              <w:numPr>
                <w:ilvl w:val="1"/>
                <w:numId w:val="1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How well did the student communicate their ideas about alternative energy technologies?</w:t>
            </w:r>
          </w:p>
          <w:p w:rsidR="00184786" w:rsidRDefault="004B1439" w:rsidP="00ED1CC3">
            <w:pPr>
              <w:pStyle w:val="ListParagraph"/>
              <w:numPr>
                <w:ilvl w:val="1"/>
                <w:numId w:val="1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Are their ideas interesting and thought-provoking?</w:t>
            </w:r>
          </w:p>
          <w:p w:rsidR="00ED1CC3" w:rsidRPr="00ED1CC3" w:rsidRDefault="00ED1CC3" w:rsidP="00ED1CC3">
            <w:pPr>
              <w:pStyle w:val="ListParagraph"/>
              <w:numPr>
                <w:ilvl w:val="0"/>
                <w:numId w:val="1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Self-check in #4</w:t>
            </w:r>
          </w:p>
          <w:p w:rsidR="00ED1CC3" w:rsidRPr="00ED1CC3" w:rsidRDefault="00ED1CC3" w:rsidP="00ED1CC3">
            <w:pPr>
              <w:pStyle w:val="ListParagraph"/>
              <w:numPr>
                <w:ilvl w:val="1"/>
                <w:numId w:val="1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D1CC3">
              <w:t>Have I reached the learning goals from the topics we have covered so far?</w:t>
            </w:r>
          </w:p>
          <w:p w:rsidR="00ED1CC3" w:rsidRPr="00ED1CC3" w:rsidRDefault="00ED1CC3" w:rsidP="00ED1CC3">
            <w:pPr>
              <w:pStyle w:val="ListParagraph"/>
              <w:numPr>
                <w:ilvl w:val="1"/>
                <w:numId w:val="1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D1CC3">
              <w:t>Do I understand the topics we have covered?</w:t>
            </w:r>
          </w:p>
          <w:p w:rsidR="00ED1CC3" w:rsidRDefault="00ED1CC3" w:rsidP="00ED1CC3">
            <w:pPr>
              <w:pStyle w:val="ListParagraph"/>
              <w:numPr>
                <w:ilvl w:val="1"/>
                <w:numId w:val="1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Learning skills check in</w:t>
            </w:r>
          </w:p>
          <w:p w:rsidR="00ED1CC3" w:rsidRPr="00C86B87" w:rsidRDefault="00ED1CC3" w:rsidP="00ED1CC3">
            <w:pPr>
              <w:pStyle w:val="ListParagraph"/>
              <w:numPr>
                <w:ilvl w:val="1"/>
                <w:numId w:val="1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>Have I reached my personal learning goals?</w:t>
            </w:r>
          </w:p>
          <w:p w:rsidR="00ED1CC3" w:rsidRDefault="00ED1CC3" w:rsidP="00ED1CC3">
            <w:pPr>
              <w:ind w:left="10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B73301" w:rsidRPr="00C55BB5" w:rsidRDefault="00B73301" w:rsidP="001026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C55BB5">
              <w:rPr>
                <w:b/>
              </w:rPr>
              <w:t>Of:</w:t>
            </w:r>
          </w:p>
          <w:p w:rsidR="00C4746B" w:rsidRDefault="00C4746B" w:rsidP="00ED1CC3">
            <w:pPr>
              <w:pStyle w:val="ListParagraph"/>
              <w:numPr>
                <w:ilvl w:val="0"/>
                <w:numId w:val="1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Unit Test</w:t>
            </w:r>
          </w:p>
          <w:p w:rsidR="009251EF" w:rsidRDefault="009251EF" w:rsidP="00ED1CC3">
            <w:pPr>
              <w:pStyle w:val="ListParagraph"/>
              <w:numPr>
                <w:ilvl w:val="1"/>
                <w:numId w:val="1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Will include many different types of questions encompassing all topics in the unit</w:t>
            </w:r>
          </w:p>
          <w:p w:rsidR="00C4746B" w:rsidRDefault="00C4746B" w:rsidP="00ED1CC3">
            <w:pPr>
              <w:pStyle w:val="ListParagraph"/>
              <w:numPr>
                <w:ilvl w:val="0"/>
                <w:numId w:val="1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Alternative Energy Technology Pitch</w:t>
            </w:r>
          </w:p>
          <w:p w:rsidR="00664FAF" w:rsidRDefault="00B33BE6" w:rsidP="00ED1CC3">
            <w:pPr>
              <w:pStyle w:val="ListParagraph"/>
              <w:numPr>
                <w:ilvl w:val="1"/>
                <w:numId w:val="1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Students are to research a conventional energy production meth</w:t>
            </w:r>
            <w:r w:rsidR="00664FAF">
              <w:t>od that a certain company uses</w:t>
            </w:r>
          </w:p>
          <w:p w:rsidR="00B33BE6" w:rsidRDefault="00B33BE6" w:rsidP="00ED1CC3">
            <w:pPr>
              <w:pStyle w:val="ListParagraph"/>
              <w:numPr>
                <w:ilvl w:val="1"/>
                <w:numId w:val="1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They then need to research alternative energy production methods and pitch to the company why they should switch to </w:t>
            </w:r>
            <w:r w:rsidR="00664FAF">
              <w:t>the alternative energy technology in terms of environmental and economic benefit</w:t>
            </w:r>
          </w:p>
          <w:p w:rsidR="00664FAF" w:rsidRPr="003C5340" w:rsidRDefault="00664FAF" w:rsidP="00ED1CC3">
            <w:pPr>
              <w:pStyle w:val="ListParagraph"/>
              <w:numPr>
                <w:ilvl w:val="1"/>
                <w:numId w:val="1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They can do this in the form of a presenta</w:t>
            </w:r>
            <w:r w:rsidR="00080C74">
              <w:t>tion, video, or written letter</w:t>
            </w:r>
          </w:p>
        </w:tc>
      </w:tr>
    </w:tbl>
    <w:p w:rsidR="00DD2D37" w:rsidRPr="001B34D4" w:rsidRDefault="00DD2D37"/>
    <w:sectPr w:rsidR="00DD2D37" w:rsidRPr="001B34D4" w:rsidSect="009F0BDC">
      <w:pgSz w:w="15840" w:h="12240" w:orient="landscape"/>
      <w:pgMar w:top="993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22AC"/>
    <w:multiLevelType w:val="hybridMultilevel"/>
    <w:tmpl w:val="75B2B4CE"/>
    <w:lvl w:ilvl="0" w:tplc="8CECB5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C53AF"/>
    <w:multiLevelType w:val="hybridMultilevel"/>
    <w:tmpl w:val="8638AB24"/>
    <w:lvl w:ilvl="0" w:tplc="59A231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E742C"/>
    <w:multiLevelType w:val="hybridMultilevel"/>
    <w:tmpl w:val="142A0BD6"/>
    <w:lvl w:ilvl="0" w:tplc="82E653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91094"/>
    <w:multiLevelType w:val="hybridMultilevel"/>
    <w:tmpl w:val="6294321C"/>
    <w:lvl w:ilvl="0" w:tplc="82E653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402EED"/>
    <w:multiLevelType w:val="hybridMultilevel"/>
    <w:tmpl w:val="8B2A2B70"/>
    <w:lvl w:ilvl="0" w:tplc="BFEC4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B1323E"/>
    <w:multiLevelType w:val="hybridMultilevel"/>
    <w:tmpl w:val="6AB88024"/>
    <w:lvl w:ilvl="0" w:tplc="E92266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2A1DBF"/>
    <w:multiLevelType w:val="hybridMultilevel"/>
    <w:tmpl w:val="D4C6641C"/>
    <w:lvl w:ilvl="0" w:tplc="82E653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F34C79"/>
    <w:multiLevelType w:val="hybridMultilevel"/>
    <w:tmpl w:val="7910C6B6"/>
    <w:lvl w:ilvl="0" w:tplc="82E653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8E18A2"/>
    <w:multiLevelType w:val="hybridMultilevel"/>
    <w:tmpl w:val="4ED4AF56"/>
    <w:lvl w:ilvl="0" w:tplc="82E653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B753FA"/>
    <w:multiLevelType w:val="hybridMultilevel"/>
    <w:tmpl w:val="EF0659C6"/>
    <w:lvl w:ilvl="0" w:tplc="82E653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B12299"/>
    <w:multiLevelType w:val="hybridMultilevel"/>
    <w:tmpl w:val="099016B2"/>
    <w:lvl w:ilvl="0" w:tplc="82E653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E5463D"/>
    <w:multiLevelType w:val="hybridMultilevel"/>
    <w:tmpl w:val="8E4EB368"/>
    <w:lvl w:ilvl="0" w:tplc="55A61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675AD9"/>
    <w:multiLevelType w:val="hybridMultilevel"/>
    <w:tmpl w:val="19A8A102"/>
    <w:lvl w:ilvl="0" w:tplc="82E653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5D2F87"/>
    <w:multiLevelType w:val="hybridMultilevel"/>
    <w:tmpl w:val="F03E3C12"/>
    <w:lvl w:ilvl="0" w:tplc="82E653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7F762A"/>
    <w:multiLevelType w:val="hybridMultilevel"/>
    <w:tmpl w:val="D89A4F4E"/>
    <w:lvl w:ilvl="0" w:tplc="82E653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7009A6"/>
    <w:multiLevelType w:val="hybridMultilevel"/>
    <w:tmpl w:val="2F62126A"/>
    <w:lvl w:ilvl="0" w:tplc="CE9CD4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11"/>
  </w:num>
  <w:num w:numId="5">
    <w:abstractNumId w:val="4"/>
  </w:num>
  <w:num w:numId="6">
    <w:abstractNumId w:val="5"/>
  </w:num>
  <w:num w:numId="7">
    <w:abstractNumId w:val="7"/>
  </w:num>
  <w:num w:numId="8">
    <w:abstractNumId w:val="10"/>
  </w:num>
  <w:num w:numId="9">
    <w:abstractNumId w:val="13"/>
  </w:num>
  <w:num w:numId="10">
    <w:abstractNumId w:val="3"/>
  </w:num>
  <w:num w:numId="11">
    <w:abstractNumId w:val="8"/>
  </w:num>
  <w:num w:numId="12">
    <w:abstractNumId w:val="2"/>
  </w:num>
  <w:num w:numId="13">
    <w:abstractNumId w:val="14"/>
  </w:num>
  <w:num w:numId="14">
    <w:abstractNumId w:val="6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0C"/>
    <w:rsid w:val="00002B2B"/>
    <w:rsid w:val="00005C23"/>
    <w:rsid w:val="00011B1E"/>
    <w:rsid w:val="00042357"/>
    <w:rsid w:val="00080C74"/>
    <w:rsid w:val="000A4264"/>
    <w:rsid w:val="000C04A5"/>
    <w:rsid w:val="000C3D9E"/>
    <w:rsid w:val="0010264A"/>
    <w:rsid w:val="0017579A"/>
    <w:rsid w:val="00184786"/>
    <w:rsid w:val="001B34D4"/>
    <w:rsid w:val="0025603C"/>
    <w:rsid w:val="00283BD5"/>
    <w:rsid w:val="00291BB9"/>
    <w:rsid w:val="002A54FB"/>
    <w:rsid w:val="002B2CD5"/>
    <w:rsid w:val="00320B4F"/>
    <w:rsid w:val="00361138"/>
    <w:rsid w:val="00390F26"/>
    <w:rsid w:val="0039674A"/>
    <w:rsid w:val="003C5340"/>
    <w:rsid w:val="004322F0"/>
    <w:rsid w:val="0049486B"/>
    <w:rsid w:val="004A1AA3"/>
    <w:rsid w:val="004B1439"/>
    <w:rsid w:val="004E3833"/>
    <w:rsid w:val="00511088"/>
    <w:rsid w:val="00515A28"/>
    <w:rsid w:val="005D2E0C"/>
    <w:rsid w:val="005F386B"/>
    <w:rsid w:val="005F6D7B"/>
    <w:rsid w:val="00612AB3"/>
    <w:rsid w:val="00614C29"/>
    <w:rsid w:val="00625D2E"/>
    <w:rsid w:val="00664FAF"/>
    <w:rsid w:val="00675966"/>
    <w:rsid w:val="006A2B7E"/>
    <w:rsid w:val="007478FA"/>
    <w:rsid w:val="00795125"/>
    <w:rsid w:val="007B41D6"/>
    <w:rsid w:val="008172F5"/>
    <w:rsid w:val="00830C7B"/>
    <w:rsid w:val="0086056F"/>
    <w:rsid w:val="00882530"/>
    <w:rsid w:val="008861A4"/>
    <w:rsid w:val="008A563C"/>
    <w:rsid w:val="008F3A04"/>
    <w:rsid w:val="009251EF"/>
    <w:rsid w:val="0099246E"/>
    <w:rsid w:val="009A79DA"/>
    <w:rsid w:val="009C75BE"/>
    <w:rsid w:val="009F0BDC"/>
    <w:rsid w:val="00A36748"/>
    <w:rsid w:val="00A730FC"/>
    <w:rsid w:val="00A752CE"/>
    <w:rsid w:val="00AE6F25"/>
    <w:rsid w:val="00B10E03"/>
    <w:rsid w:val="00B334FB"/>
    <w:rsid w:val="00B33BE6"/>
    <w:rsid w:val="00B37CA9"/>
    <w:rsid w:val="00B73301"/>
    <w:rsid w:val="00BC5402"/>
    <w:rsid w:val="00C04F08"/>
    <w:rsid w:val="00C44FA4"/>
    <w:rsid w:val="00C4746B"/>
    <w:rsid w:val="00C55BB5"/>
    <w:rsid w:val="00C86B87"/>
    <w:rsid w:val="00D45483"/>
    <w:rsid w:val="00D60B31"/>
    <w:rsid w:val="00D85D4D"/>
    <w:rsid w:val="00DD1C46"/>
    <w:rsid w:val="00DD2D37"/>
    <w:rsid w:val="00E235F3"/>
    <w:rsid w:val="00E33B59"/>
    <w:rsid w:val="00E5452D"/>
    <w:rsid w:val="00E60AF4"/>
    <w:rsid w:val="00EC04F2"/>
    <w:rsid w:val="00EC592C"/>
    <w:rsid w:val="00ED1CC3"/>
    <w:rsid w:val="00ED6F52"/>
    <w:rsid w:val="00EE5FE8"/>
    <w:rsid w:val="00F14432"/>
    <w:rsid w:val="00F63145"/>
    <w:rsid w:val="00F734A5"/>
    <w:rsid w:val="00FB0283"/>
    <w:rsid w:val="00FC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1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">
    <w:name w:val="Light Grid"/>
    <w:basedOn w:val="TableNormal"/>
    <w:uiPriority w:val="62"/>
    <w:rsid w:val="00FB028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AE6F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1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">
    <w:name w:val="Light Grid"/>
    <w:basedOn w:val="TableNormal"/>
    <w:uiPriority w:val="62"/>
    <w:rsid w:val="00FB028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AE6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</dc:creator>
  <cp:lastModifiedBy>Natalie</cp:lastModifiedBy>
  <cp:revision>82</cp:revision>
  <dcterms:created xsi:type="dcterms:W3CDTF">2016-02-08T21:19:00Z</dcterms:created>
  <dcterms:modified xsi:type="dcterms:W3CDTF">2016-04-26T00:47:00Z</dcterms:modified>
</cp:coreProperties>
</file>