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AF4" w:rsidRDefault="00D10AD8" w:rsidP="00D17DFF">
      <w:pPr>
        <w:jc w:val="center"/>
      </w:pPr>
      <w:bookmarkStart w:id="0" w:name="_GoBack"/>
      <w:bookmarkEnd w:id="0"/>
      <w:r>
        <w:rPr>
          <w:b/>
          <w:u w:val="single"/>
        </w:rPr>
        <w:t>POE-Cell size-surface area to volume ratios</w:t>
      </w:r>
      <w:r w:rsidR="00D17DFF">
        <w:rPr>
          <w:b/>
          <w:u w:val="single"/>
        </w:rPr>
        <w:t xml:space="preserve"> </w:t>
      </w:r>
    </w:p>
    <w:p w:rsidR="00D17DFF" w:rsidRPr="00F231C8" w:rsidRDefault="00D17DFF" w:rsidP="00D17DFF">
      <w:pPr>
        <w:rPr>
          <w:u w:val="single"/>
        </w:rPr>
      </w:pPr>
      <w:r>
        <w:rPr>
          <w:u w:val="single"/>
        </w:rPr>
        <w:t>Purpose</w:t>
      </w:r>
    </w:p>
    <w:p w:rsidR="00D17DFF" w:rsidRDefault="00D17DFF" w:rsidP="00551E4E">
      <w:pPr>
        <w:ind w:firstLine="720"/>
      </w:pPr>
      <w:r>
        <w:t>The goal of this demonstration is to teach students the importance of the surface area to volume ratio of cells</w:t>
      </w:r>
      <w:r w:rsidR="00551E4E">
        <w:t xml:space="preserve">. </w:t>
      </w:r>
      <w:r>
        <w:t>Within the lesson they will also learn about diffusion and why cells are generally very small as opposed to being large</w:t>
      </w:r>
      <w:r w:rsidR="00551E4E">
        <w:t xml:space="preserve">. </w:t>
      </w:r>
      <w:r>
        <w:t>These goals will be accomplished by having students investigat</w:t>
      </w:r>
      <w:r w:rsidR="00B357FF">
        <w:t>e the penetration of a purple dy</w:t>
      </w:r>
      <w:r>
        <w:t xml:space="preserve">e (potassium permanganate solution) into three different </w:t>
      </w:r>
      <w:r w:rsidR="00B357FF">
        <w:t>sizes of potato cubes</w:t>
      </w:r>
      <w:r w:rsidR="00551E4E">
        <w:t>.</w:t>
      </w:r>
    </w:p>
    <w:p w:rsidR="00DF7885" w:rsidRDefault="00DF7885" w:rsidP="0035086B">
      <w:pPr>
        <w:ind w:firstLine="720"/>
      </w:pPr>
      <w:r>
        <w:t xml:space="preserve">The expectation is that at the end of this demonstration students will have a better understanding of the surface area to volume ratio and how that </w:t>
      </w:r>
      <w:r w:rsidR="00B357FF">
        <w:t>places a limit on the maximum size of a cell</w:t>
      </w:r>
      <w:r>
        <w:t>. This is an important part of Biology as cells compose every living thing. It also helps them understand why life evolved to be multicellular rather than remaining single cellular and just getting larger.</w:t>
      </w:r>
    </w:p>
    <w:p w:rsidR="00257C6C" w:rsidRDefault="00257C6C" w:rsidP="00DF7885">
      <w:r>
        <w:rPr>
          <w:u w:val="single"/>
        </w:rPr>
        <w:t>Theoretical Background</w:t>
      </w:r>
    </w:p>
    <w:p w:rsidR="007D4D77" w:rsidRDefault="005B0508" w:rsidP="00C55420">
      <w:pPr>
        <w:ind w:firstLine="720"/>
      </w:pPr>
      <w:r>
        <w:t>Surface area is simply the area (expressed in units squared) of the exterior of a shape</w:t>
      </w:r>
      <w:r w:rsidR="00C55420">
        <w:t xml:space="preserve">. </w:t>
      </w:r>
      <w:r>
        <w:t xml:space="preserve">The surface area for a cube is calculated by the following equation: SA = 6 </w:t>
      </w:r>
      <w:proofErr w:type="gramStart"/>
      <w:r>
        <w:t>x</w:t>
      </w:r>
      <w:proofErr w:type="gramEnd"/>
      <w:r>
        <w:t xml:space="preserve"> (l x w)</w:t>
      </w:r>
      <w:r w:rsidR="00C55420">
        <w:t>. Volume is t</w:t>
      </w:r>
      <w:r w:rsidR="007520C4">
        <w:t xml:space="preserve">he amount of three dimensional </w:t>
      </w:r>
      <w:proofErr w:type="gramStart"/>
      <w:r w:rsidR="007520C4">
        <w:t>space</w:t>
      </w:r>
      <w:proofErr w:type="gramEnd"/>
      <w:r w:rsidR="007520C4">
        <w:t xml:space="preserve"> within a shape</w:t>
      </w:r>
      <w:r w:rsidR="00C55420">
        <w:t xml:space="preserve">. </w:t>
      </w:r>
      <w:r w:rsidR="00AB06A9">
        <w:t xml:space="preserve">The volume of a cube is calculated by the following equation: </w:t>
      </w:r>
      <w:r w:rsidR="00C55420">
        <w:t xml:space="preserve">  </w:t>
      </w:r>
      <w:r w:rsidR="00AB06A9">
        <w:t>V = l x w x h</w:t>
      </w:r>
    </w:p>
    <w:p w:rsidR="00B357FF" w:rsidRDefault="00B357FF" w:rsidP="00C55420">
      <w:pPr>
        <w:ind w:firstLine="720"/>
      </w:pPr>
      <w:r>
        <w:t>Diffusion is the movement of a substance from an area of high concentration to an area of low concentration</w:t>
      </w:r>
      <w:r w:rsidR="00C55420">
        <w:t xml:space="preserve">. </w:t>
      </w:r>
      <w:r>
        <w:t xml:space="preserve">Oxygen is the classic example </w:t>
      </w:r>
      <w:r w:rsidR="00C55420">
        <w:t>here;</w:t>
      </w:r>
      <w:r>
        <w:t xml:space="preserve"> it needs to be able to diffuse into the cell and needs to be able to diffuse relatively quickly throughout the whole cell</w:t>
      </w:r>
      <w:r w:rsidR="00C55420">
        <w:t>.</w:t>
      </w:r>
    </w:p>
    <w:p w:rsidR="00B357FF" w:rsidRDefault="006E5CA9" w:rsidP="00C55420">
      <w:pPr>
        <w:ind w:firstLine="360"/>
      </w:pPr>
      <w:r>
        <w:t>Cells interact with their environment via the plasma membrane</w:t>
      </w:r>
      <w:r w:rsidR="00C55420">
        <w:t xml:space="preserve">. </w:t>
      </w:r>
      <w:r>
        <w:t xml:space="preserve">Many of the cells functions are affected by </w:t>
      </w:r>
      <w:r w:rsidR="00B357FF">
        <w:t xml:space="preserve">size of </w:t>
      </w:r>
      <w:r>
        <w:t>the membrane</w:t>
      </w:r>
      <w:r w:rsidR="00C55420">
        <w:t xml:space="preserve">. </w:t>
      </w:r>
      <w:r w:rsidR="00B357FF">
        <w:t>For single cells, one of the main factors is the ability of oxygen to diffuse across the plasma membrane</w:t>
      </w:r>
      <w:r w:rsidR="00C55420">
        <w:t xml:space="preserve">. </w:t>
      </w:r>
      <w:r w:rsidR="00B357FF">
        <w:t>The more area that the oxygen has to diffuse over (higher surface area) the more oxygen can enter the cell (there is a catch however)</w:t>
      </w:r>
      <w:r w:rsidR="00C55420">
        <w:t xml:space="preserve">. </w:t>
      </w:r>
      <w:r>
        <w:t>The problem is that as three dimensional objects expand, their volume increases more rapidly than their surface area</w:t>
      </w:r>
      <w:r w:rsidR="00C55420">
        <w:t xml:space="preserve">. </w:t>
      </w:r>
      <w:r>
        <w:t>This is because volume increases by a cubed factor and surface area increased by a squared factor</w:t>
      </w:r>
      <w:r w:rsidR="00C55420">
        <w:t xml:space="preserve">. </w:t>
      </w:r>
      <w:r w:rsidR="00B357FF">
        <w:t>This means that although more oxygen may be entering the cell, it cannot reach where it needs to go so as a result those cells die</w:t>
      </w:r>
    </w:p>
    <w:p w:rsidR="00210CC4" w:rsidRPr="004F3553" w:rsidRDefault="00C21438" w:rsidP="00C55420">
      <w:pPr>
        <w:ind w:firstLine="360"/>
      </w:pPr>
      <w:r>
        <w:t>The smallest cube (with 1 cm sides) will “survive” the best because the purple solution was able to penetrate the entire cube</w:t>
      </w:r>
      <w:r w:rsidR="00C55420">
        <w:t xml:space="preserve">. </w:t>
      </w:r>
      <w:r>
        <w:t>This is because it has the smallest surface area to volume ratio</w:t>
      </w:r>
      <w:r w:rsidR="00C55420">
        <w:t xml:space="preserve">. </w:t>
      </w:r>
      <w:r w:rsidR="00210CC4">
        <w:t>The next most successful will be the 2 cm cube and finally the 4 cm cube</w:t>
      </w:r>
      <w:r w:rsidR="00C55420">
        <w:t xml:space="preserve"> </w:t>
      </w:r>
      <w:r w:rsidR="00210CC4">
        <w:t>because they have larger surface area to volume ratios</w:t>
      </w:r>
      <w:r w:rsidR="00C55420">
        <w:t>.</w:t>
      </w:r>
    </w:p>
    <w:p w:rsidR="0035086B" w:rsidRDefault="0035086B" w:rsidP="00DF7885">
      <w:r>
        <w:rPr>
          <w:u w:val="single"/>
        </w:rPr>
        <w:t>Preparation</w:t>
      </w:r>
    </w:p>
    <w:p w:rsidR="0035086B" w:rsidRDefault="0035086B" w:rsidP="00DF7885">
      <w:r>
        <w:t>Materials</w:t>
      </w:r>
    </w:p>
    <w:p w:rsidR="000B4691" w:rsidRDefault="000B4691" w:rsidP="00411773">
      <w:pPr>
        <w:pStyle w:val="ListParagraph"/>
        <w:numPr>
          <w:ilvl w:val="0"/>
          <w:numId w:val="6"/>
        </w:numPr>
        <w:sectPr w:rsidR="000B4691" w:rsidSect="00D01AF4">
          <w:pgSz w:w="12240" w:h="15840"/>
          <w:pgMar w:top="1440" w:right="1440" w:bottom="1440" w:left="1440" w:header="708" w:footer="708" w:gutter="0"/>
          <w:cols w:space="708"/>
          <w:docGrid w:linePitch="360"/>
        </w:sectPr>
      </w:pPr>
    </w:p>
    <w:p w:rsidR="00411773" w:rsidRDefault="00CD7CDE" w:rsidP="00411773">
      <w:pPr>
        <w:pStyle w:val="ListParagraph"/>
        <w:numPr>
          <w:ilvl w:val="0"/>
          <w:numId w:val="6"/>
        </w:numPr>
      </w:pPr>
      <w:r>
        <w:lastRenderedPageBreak/>
        <w:t>2-3 Large potatoes</w:t>
      </w:r>
    </w:p>
    <w:p w:rsidR="00CD7CDE" w:rsidRDefault="00CD7CDE" w:rsidP="00411773">
      <w:pPr>
        <w:pStyle w:val="ListParagraph"/>
        <w:numPr>
          <w:ilvl w:val="0"/>
          <w:numId w:val="6"/>
        </w:numPr>
      </w:pPr>
      <w:r>
        <w:t>500 mL  3% KMnO</w:t>
      </w:r>
      <w:r>
        <w:rPr>
          <w:vertAlign w:val="subscript"/>
        </w:rPr>
        <w:t xml:space="preserve">4 </w:t>
      </w:r>
      <w:r>
        <w:t>(potassium permanganate)</w:t>
      </w:r>
    </w:p>
    <w:p w:rsidR="00CD7CDE" w:rsidRDefault="00CD7CDE" w:rsidP="00411773">
      <w:pPr>
        <w:pStyle w:val="ListParagraph"/>
        <w:numPr>
          <w:ilvl w:val="0"/>
          <w:numId w:val="6"/>
        </w:numPr>
      </w:pPr>
      <w:r>
        <w:t>Sharp knife</w:t>
      </w:r>
    </w:p>
    <w:p w:rsidR="00CD7CDE" w:rsidRDefault="00CD7CDE" w:rsidP="00411773">
      <w:pPr>
        <w:pStyle w:val="ListParagraph"/>
        <w:numPr>
          <w:ilvl w:val="0"/>
          <w:numId w:val="6"/>
        </w:numPr>
      </w:pPr>
      <w:r>
        <w:t>1000 mL beaker</w:t>
      </w:r>
    </w:p>
    <w:p w:rsidR="00CD7CDE" w:rsidRDefault="00CD7CDE" w:rsidP="00411773">
      <w:pPr>
        <w:pStyle w:val="ListParagraph"/>
        <w:numPr>
          <w:ilvl w:val="0"/>
          <w:numId w:val="6"/>
        </w:numPr>
      </w:pPr>
      <w:r>
        <w:lastRenderedPageBreak/>
        <w:t>Tongs</w:t>
      </w:r>
    </w:p>
    <w:p w:rsidR="00CD7CDE" w:rsidRDefault="00CD7CDE" w:rsidP="00CD7CDE">
      <w:pPr>
        <w:pStyle w:val="ListParagraph"/>
        <w:numPr>
          <w:ilvl w:val="0"/>
          <w:numId w:val="6"/>
        </w:numPr>
      </w:pPr>
      <w:r>
        <w:t>Paper towel</w:t>
      </w:r>
    </w:p>
    <w:p w:rsidR="00CD7CDE" w:rsidRDefault="00CD7CDE" w:rsidP="00CD7CDE">
      <w:pPr>
        <w:pStyle w:val="ListParagraph"/>
        <w:numPr>
          <w:ilvl w:val="0"/>
          <w:numId w:val="6"/>
        </w:numPr>
      </w:pPr>
      <w:r>
        <w:t>Rulers</w:t>
      </w:r>
    </w:p>
    <w:p w:rsidR="00CD7CDE" w:rsidRDefault="00CD7CDE" w:rsidP="00CD7CDE">
      <w:pPr>
        <w:pStyle w:val="ListParagraph"/>
        <w:numPr>
          <w:ilvl w:val="0"/>
          <w:numId w:val="6"/>
        </w:numPr>
      </w:pPr>
      <w:r>
        <w:t>Stir rod</w:t>
      </w:r>
    </w:p>
    <w:p w:rsidR="000B4691" w:rsidRDefault="000B4691" w:rsidP="00CD7CDE">
      <w:pPr>
        <w:pStyle w:val="ListParagraph"/>
        <w:numPr>
          <w:ilvl w:val="0"/>
          <w:numId w:val="6"/>
        </w:numPr>
        <w:sectPr w:rsidR="000B4691" w:rsidSect="000B4691">
          <w:type w:val="continuous"/>
          <w:pgSz w:w="12240" w:h="15840"/>
          <w:pgMar w:top="1440" w:right="1440" w:bottom="1440" w:left="1440" w:header="708" w:footer="708" w:gutter="0"/>
          <w:cols w:num="2" w:space="708"/>
          <w:docGrid w:linePitch="360"/>
        </w:sectPr>
      </w:pPr>
      <w:r>
        <w:t>Water</w:t>
      </w:r>
    </w:p>
    <w:p w:rsidR="00CD7CDE" w:rsidRDefault="00CD7CDE" w:rsidP="000B4691"/>
    <w:p w:rsidR="0035086B" w:rsidRPr="00CD7CDE" w:rsidRDefault="0035086B" w:rsidP="00DF7885">
      <w:r>
        <w:t>Safety concerns</w:t>
      </w:r>
      <w:r w:rsidR="00CD7CDE">
        <w:t xml:space="preserve"> for potassium permanganate (KMnO</w:t>
      </w:r>
      <w:r w:rsidR="00CD7CDE">
        <w:rPr>
          <w:vertAlign w:val="subscript"/>
        </w:rPr>
        <w:t>4</w:t>
      </w:r>
      <w:r w:rsidR="00CD7CDE">
        <w:t>)</w:t>
      </w:r>
    </w:p>
    <w:p w:rsidR="00CD7CDE" w:rsidRDefault="00CD7CDE" w:rsidP="00CD7CDE">
      <w:pPr>
        <w:pStyle w:val="ListParagraph"/>
        <w:numPr>
          <w:ilvl w:val="0"/>
          <w:numId w:val="7"/>
        </w:numPr>
      </w:pPr>
      <w:r>
        <w:t>Potassium permanganate is an oxidizing agent, a strong skin irritant, and toxic if ingested</w:t>
      </w:r>
    </w:p>
    <w:p w:rsidR="00CD7CDE" w:rsidRDefault="00CD7CDE" w:rsidP="00CD7CDE">
      <w:pPr>
        <w:pStyle w:val="ListParagraph"/>
        <w:numPr>
          <w:ilvl w:val="0"/>
          <w:numId w:val="7"/>
        </w:numPr>
      </w:pPr>
      <w:r>
        <w:t>Solid form can explode if heated suddenly</w:t>
      </w:r>
    </w:p>
    <w:p w:rsidR="001F6117" w:rsidRDefault="001F6117" w:rsidP="00CD7CDE">
      <w:pPr>
        <w:pStyle w:val="ListParagraph"/>
        <w:numPr>
          <w:ilvl w:val="0"/>
          <w:numId w:val="7"/>
        </w:numPr>
      </w:pPr>
      <w:r>
        <w:t>Keep it away from other chemicals as it can react suddenly</w:t>
      </w:r>
    </w:p>
    <w:p w:rsidR="00CD7CDE" w:rsidRDefault="00CD7CDE" w:rsidP="00CD7CDE">
      <w:pPr>
        <w:pStyle w:val="ListParagraph"/>
        <w:numPr>
          <w:ilvl w:val="0"/>
          <w:numId w:val="7"/>
        </w:numPr>
      </w:pPr>
      <w:r>
        <w:t>Proper eyewear and gloves must be worn at all times when handling the potassium permanganate solution</w:t>
      </w:r>
    </w:p>
    <w:p w:rsidR="00CD7CDE" w:rsidRDefault="00CD7CDE" w:rsidP="00CD7CDE">
      <w:pPr>
        <w:pStyle w:val="ListParagraph"/>
        <w:numPr>
          <w:ilvl w:val="1"/>
          <w:numId w:val="7"/>
        </w:numPr>
      </w:pPr>
      <w:r>
        <w:t>This includes when you are preparing the solution, when you are placing the cubes in the solution, when you are removing the cubes from solution, and especially when the students are measuring the cubes that have been in solution</w:t>
      </w:r>
    </w:p>
    <w:p w:rsidR="00BA2FA9" w:rsidRDefault="00BA2FA9" w:rsidP="00BA2FA9">
      <w:r>
        <w:t>Before the demonstration</w:t>
      </w:r>
    </w:p>
    <w:p w:rsidR="00BA2FA9" w:rsidRDefault="00B96EEF" w:rsidP="00B96EEF">
      <w:pPr>
        <w:pStyle w:val="ListParagraph"/>
        <w:numPr>
          <w:ilvl w:val="0"/>
          <w:numId w:val="11"/>
        </w:numPr>
      </w:pPr>
      <w:r>
        <w:t>Prepare the KMnO</w:t>
      </w:r>
      <w:r>
        <w:rPr>
          <w:vertAlign w:val="subscript"/>
        </w:rPr>
        <w:t>4</w:t>
      </w:r>
      <w:r>
        <w:t xml:space="preserve"> solution</w:t>
      </w:r>
    </w:p>
    <w:p w:rsidR="00B96EEF" w:rsidRDefault="00B96EEF" w:rsidP="00B96EEF">
      <w:pPr>
        <w:pStyle w:val="ListParagraph"/>
        <w:numPr>
          <w:ilvl w:val="1"/>
          <w:numId w:val="11"/>
        </w:numPr>
      </w:pPr>
      <w:r>
        <w:t>Dissolve 15g of KMnO</w:t>
      </w:r>
      <w:r>
        <w:rPr>
          <w:vertAlign w:val="subscript"/>
        </w:rPr>
        <w:t>4</w:t>
      </w:r>
      <w:r>
        <w:t xml:space="preserve"> in 500 mL of water in a 1000 mL beaker</w:t>
      </w:r>
    </w:p>
    <w:p w:rsidR="00376C49" w:rsidRDefault="00376C49" w:rsidP="00C55420">
      <w:pPr>
        <w:pStyle w:val="ListParagraph"/>
        <w:numPr>
          <w:ilvl w:val="0"/>
          <w:numId w:val="11"/>
        </w:numPr>
      </w:pPr>
      <w:r>
        <w:t>Cut an appropriate number of cubes</w:t>
      </w:r>
    </w:p>
    <w:p w:rsidR="00376C49" w:rsidRDefault="00376C49" w:rsidP="00376C49">
      <w:pPr>
        <w:pStyle w:val="ListParagraph"/>
        <w:numPr>
          <w:ilvl w:val="1"/>
          <w:numId w:val="11"/>
        </w:numPr>
      </w:pPr>
      <w:r>
        <w:t>One cube will have sides that are 1cm</w:t>
      </w:r>
      <w:r w:rsidR="00F231C8">
        <w:t>, next 2 cm, next 4 cm</w:t>
      </w:r>
    </w:p>
    <w:p w:rsidR="00C55420" w:rsidRDefault="00C21438" w:rsidP="00BA2FA9">
      <w:pPr>
        <w:pStyle w:val="ListParagraph"/>
        <w:numPr>
          <w:ilvl w:val="0"/>
          <w:numId w:val="11"/>
        </w:numPr>
      </w:pPr>
      <w:r>
        <w:t>Place</w:t>
      </w:r>
      <w:r w:rsidR="00B96EEF">
        <w:t xml:space="preserve"> the cubes into the KMnO</w:t>
      </w:r>
      <w:r w:rsidR="00B96EEF" w:rsidRPr="00C55420">
        <w:rPr>
          <w:vertAlign w:val="subscript"/>
        </w:rPr>
        <w:t>4</w:t>
      </w:r>
      <w:r w:rsidR="00B96EEF">
        <w:t xml:space="preserve"> solution </w:t>
      </w:r>
      <w:r>
        <w:t xml:space="preserve">overnight </w:t>
      </w:r>
    </w:p>
    <w:p w:rsidR="00BA2FA9" w:rsidRDefault="00762EE5" w:rsidP="00C55420">
      <w:r>
        <w:t>Guiding questions for the demonstration</w:t>
      </w:r>
    </w:p>
    <w:p w:rsidR="00A36A6A" w:rsidRDefault="00C21438" w:rsidP="00DA2387">
      <w:pPr>
        <w:pStyle w:val="ListParagraph"/>
        <w:numPr>
          <w:ilvl w:val="0"/>
          <w:numId w:val="14"/>
        </w:numPr>
      </w:pPr>
      <w:r>
        <w:t xml:space="preserve">Have you ever wondered why </w:t>
      </w:r>
      <w:r w:rsidR="00AA62AE">
        <w:t>cells are all small?</w:t>
      </w:r>
    </w:p>
    <w:p w:rsidR="00AA62AE" w:rsidRDefault="00AA62AE" w:rsidP="00DA2387">
      <w:pPr>
        <w:pStyle w:val="ListParagraph"/>
        <w:numPr>
          <w:ilvl w:val="0"/>
          <w:numId w:val="14"/>
        </w:numPr>
      </w:pPr>
      <w:r>
        <w:t>Why are there no large single celled organisms?</w:t>
      </w:r>
    </w:p>
    <w:p w:rsidR="0035086B" w:rsidRDefault="0035086B" w:rsidP="00DF7885">
      <w:pPr>
        <w:rPr>
          <w:u w:val="single"/>
        </w:rPr>
      </w:pPr>
      <w:r>
        <w:rPr>
          <w:u w:val="single"/>
        </w:rPr>
        <w:t>Focus Question</w:t>
      </w:r>
    </w:p>
    <w:p w:rsidR="00BA2FA9" w:rsidRPr="00BA2FA9" w:rsidRDefault="00BA2FA9" w:rsidP="00DF7885">
      <w:r>
        <w:t xml:space="preserve">Which cell is the best designed to acquire its </w:t>
      </w:r>
      <w:r w:rsidR="007C1894">
        <w:t>resource</w:t>
      </w:r>
      <w:r>
        <w:t xml:space="preserve"> and therefore most likely to survive?</w:t>
      </w:r>
    </w:p>
    <w:p w:rsidR="0035086B" w:rsidRDefault="0035086B" w:rsidP="00DF7885">
      <w:pPr>
        <w:rPr>
          <w:u w:val="single"/>
        </w:rPr>
      </w:pPr>
      <w:r>
        <w:rPr>
          <w:u w:val="single"/>
        </w:rPr>
        <w:t>Predict</w:t>
      </w:r>
    </w:p>
    <w:p w:rsidR="000F55FE" w:rsidRDefault="000F55FE" w:rsidP="00DA2387">
      <w:pPr>
        <w:pStyle w:val="ListParagraph"/>
        <w:numPr>
          <w:ilvl w:val="0"/>
          <w:numId w:val="13"/>
        </w:numPr>
      </w:pPr>
      <w:r>
        <w:t>Start by telling the students that today they are going to investigate the effect of cell size on the ability of a cell to survive</w:t>
      </w:r>
    </w:p>
    <w:p w:rsidR="000F55FE" w:rsidRDefault="00FD1059" w:rsidP="00DA2387">
      <w:pPr>
        <w:pStyle w:val="ListParagraph"/>
        <w:numPr>
          <w:ilvl w:val="0"/>
          <w:numId w:val="13"/>
        </w:numPr>
      </w:pPr>
      <w:r>
        <w:t>Explain that the potato cubes are cells and that the purple dye must penetrate the entire cell to survive</w:t>
      </w:r>
    </w:p>
    <w:p w:rsidR="00A4708B" w:rsidRDefault="00FD1059" w:rsidP="000F55FE">
      <w:pPr>
        <w:pStyle w:val="ListParagraph"/>
        <w:numPr>
          <w:ilvl w:val="0"/>
          <w:numId w:val="13"/>
        </w:numPr>
      </w:pPr>
      <w:r>
        <w:t>Introduce</w:t>
      </w:r>
      <w:r w:rsidR="00C21438">
        <w:t xml:space="preserve"> the Focus Question</w:t>
      </w:r>
    </w:p>
    <w:p w:rsidR="00C21438" w:rsidRPr="00BA2FA9" w:rsidRDefault="00C21438" w:rsidP="003F169D">
      <w:pPr>
        <w:pStyle w:val="ListParagraph"/>
        <w:numPr>
          <w:ilvl w:val="0"/>
          <w:numId w:val="13"/>
        </w:numPr>
      </w:pPr>
      <w:r>
        <w:t>Break them up into groups</w:t>
      </w:r>
      <w:r w:rsidR="003F169D">
        <w:t xml:space="preserve"> using the TEAM approach, each group will take 1 of the three predictions</w:t>
      </w:r>
    </w:p>
    <w:p w:rsidR="00464F0A" w:rsidRDefault="00464F0A" w:rsidP="00DF7885">
      <w:r>
        <w:rPr>
          <w:u w:val="single"/>
        </w:rPr>
        <w:lastRenderedPageBreak/>
        <w:t>Explaining the Predictions</w:t>
      </w:r>
    </w:p>
    <w:p w:rsidR="00C21438" w:rsidRDefault="003F169D" w:rsidP="00C21438">
      <w:pPr>
        <w:pStyle w:val="ListParagraph"/>
        <w:numPr>
          <w:ilvl w:val="0"/>
          <w:numId w:val="15"/>
        </w:numPr>
      </w:pPr>
      <w:r>
        <w:t>Prompting questions:</w:t>
      </w:r>
    </w:p>
    <w:p w:rsidR="00E61A24" w:rsidRDefault="00DF2FF0" w:rsidP="00E61A24">
      <w:pPr>
        <w:pStyle w:val="ListParagraph"/>
        <w:numPr>
          <w:ilvl w:val="1"/>
          <w:numId w:val="15"/>
        </w:numPr>
      </w:pPr>
      <w:r>
        <w:t>How do cells acquire things</w:t>
      </w:r>
      <w:r w:rsidR="00B357FF">
        <w:t xml:space="preserve"> like oxygen</w:t>
      </w:r>
      <w:r w:rsidR="00E61A24">
        <w:t xml:space="preserve"> from their environment?</w:t>
      </w:r>
    </w:p>
    <w:p w:rsidR="00E61A24" w:rsidRDefault="00DF2FF0" w:rsidP="00E61A24">
      <w:pPr>
        <w:pStyle w:val="ListParagraph"/>
        <w:numPr>
          <w:ilvl w:val="1"/>
          <w:numId w:val="15"/>
        </w:numPr>
      </w:pPr>
      <w:r>
        <w:t>Through what do resources like oxygen</w:t>
      </w:r>
      <w:r w:rsidR="00E61A24">
        <w:t xml:space="preserve"> have to pass in order to enter the cell?</w:t>
      </w:r>
    </w:p>
    <w:p w:rsidR="00E61A24" w:rsidRDefault="00DF2FF0" w:rsidP="00E61A24">
      <w:pPr>
        <w:pStyle w:val="ListParagraph"/>
        <w:numPr>
          <w:ilvl w:val="1"/>
          <w:numId w:val="15"/>
        </w:numPr>
      </w:pPr>
      <w:r>
        <w:t>How do small resources move through the cell</w:t>
      </w:r>
      <w:r w:rsidR="00E61A24">
        <w:t>?</w:t>
      </w:r>
    </w:p>
    <w:p w:rsidR="00E61A24" w:rsidRDefault="00E61A24" w:rsidP="00E61A24">
      <w:pPr>
        <w:pStyle w:val="ListParagraph"/>
        <w:numPr>
          <w:ilvl w:val="0"/>
          <w:numId w:val="15"/>
        </w:numPr>
      </w:pPr>
      <w:r>
        <w:t xml:space="preserve">After 5 min or so allow groups to share one or two reasons </w:t>
      </w:r>
    </w:p>
    <w:p w:rsidR="00E61A24" w:rsidRPr="00C21438" w:rsidRDefault="00E61A24" w:rsidP="00E61A24">
      <w:pPr>
        <w:pStyle w:val="ListParagraph"/>
        <w:numPr>
          <w:ilvl w:val="0"/>
          <w:numId w:val="15"/>
        </w:numPr>
      </w:pPr>
      <w:r>
        <w:t>Conduct a “secret vote of science” to see which cell the class favours to survive</w:t>
      </w:r>
    </w:p>
    <w:p w:rsidR="00464F0A" w:rsidRDefault="00464F0A" w:rsidP="00DF7885">
      <w:pPr>
        <w:rPr>
          <w:u w:val="single"/>
        </w:rPr>
      </w:pPr>
      <w:r>
        <w:rPr>
          <w:u w:val="single"/>
        </w:rPr>
        <w:t>Observe</w:t>
      </w:r>
    </w:p>
    <w:p w:rsidR="00EE58FB" w:rsidRDefault="00C55420" w:rsidP="00B83A31">
      <w:pPr>
        <w:pStyle w:val="ListParagraph"/>
        <w:numPr>
          <w:ilvl w:val="0"/>
          <w:numId w:val="17"/>
        </w:numPr>
      </w:pPr>
      <w:r>
        <w:t>Tell students that the cells have been acquiring the nutrient overnight</w:t>
      </w:r>
    </w:p>
    <w:p w:rsidR="00C55420" w:rsidRDefault="00C55420" w:rsidP="00B83A31">
      <w:pPr>
        <w:pStyle w:val="ListParagraph"/>
        <w:numPr>
          <w:ilvl w:val="0"/>
          <w:numId w:val="17"/>
        </w:numPr>
      </w:pPr>
      <w:r>
        <w:t>When you take them out ask them if they can tell which one has survived</w:t>
      </w:r>
    </w:p>
    <w:p w:rsidR="00C55420" w:rsidRDefault="00C55420" w:rsidP="00B83A31">
      <w:pPr>
        <w:pStyle w:val="ListParagraph"/>
        <w:numPr>
          <w:ilvl w:val="0"/>
          <w:numId w:val="17"/>
        </w:numPr>
      </w:pPr>
      <w:r>
        <w:t>Explain to them why you need to cut it open to discover which one survived the best</w:t>
      </w:r>
    </w:p>
    <w:p w:rsidR="00C55420" w:rsidRDefault="00C55420" w:rsidP="00B83A31">
      <w:pPr>
        <w:pStyle w:val="ListParagraph"/>
        <w:numPr>
          <w:ilvl w:val="0"/>
          <w:numId w:val="17"/>
        </w:numPr>
      </w:pPr>
      <w:r>
        <w:t>Cut them open, let students examine them and determine which one survived</w:t>
      </w:r>
    </w:p>
    <w:p w:rsidR="00C55420" w:rsidRDefault="00C55420" w:rsidP="00C55420">
      <w:pPr>
        <w:pStyle w:val="ListParagraph"/>
        <w:numPr>
          <w:ilvl w:val="1"/>
          <w:numId w:val="17"/>
        </w:numPr>
      </w:pPr>
      <w:r>
        <w:t>Best survivor = highest percentage purple cross section</w:t>
      </w:r>
    </w:p>
    <w:p w:rsidR="00464F0A" w:rsidRDefault="00464F0A" w:rsidP="00DF7885">
      <w:pPr>
        <w:rPr>
          <w:u w:val="single"/>
        </w:rPr>
      </w:pPr>
      <w:r>
        <w:rPr>
          <w:u w:val="single"/>
        </w:rPr>
        <w:t>Explaining the Observations</w:t>
      </w:r>
    </w:p>
    <w:p w:rsidR="000F55FE" w:rsidRDefault="000F55FE" w:rsidP="000F55FE">
      <w:pPr>
        <w:pStyle w:val="ListParagraph"/>
        <w:numPr>
          <w:ilvl w:val="0"/>
          <w:numId w:val="13"/>
        </w:numPr>
      </w:pPr>
      <w:r>
        <w:t>Start by asking the students how cells acquire the resources they need to survive</w:t>
      </w:r>
    </w:p>
    <w:p w:rsidR="000F55FE" w:rsidRDefault="000F55FE" w:rsidP="000F55FE">
      <w:pPr>
        <w:pStyle w:val="ListParagraph"/>
        <w:numPr>
          <w:ilvl w:val="1"/>
          <w:numId w:val="13"/>
        </w:numPr>
      </w:pPr>
      <w:r>
        <w:t xml:space="preserve">You want them to start talking about the plasma membrane so if they aren’t moving in that direction ask them “Well </w:t>
      </w:r>
      <w:r w:rsidR="00DF2FF0">
        <w:t>how does something like oxygen move into the cell</w:t>
      </w:r>
      <w:r>
        <w:t>?”</w:t>
      </w:r>
    </w:p>
    <w:p w:rsidR="000F55FE" w:rsidRDefault="000F55FE" w:rsidP="000F55FE">
      <w:pPr>
        <w:pStyle w:val="ListParagraph"/>
        <w:numPr>
          <w:ilvl w:val="0"/>
          <w:numId w:val="13"/>
        </w:numPr>
      </w:pPr>
      <w:r>
        <w:t xml:space="preserve">From this move onto a discussion about how </w:t>
      </w:r>
      <w:r w:rsidR="00DF2FF0">
        <w:t>large surface area of the cell (a larger</w:t>
      </w:r>
      <w:r>
        <w:t xml:space="preserve"> plasma membrane</w:t>
      </w:r>
      <w:r w:rsidR="00DF2FF0">
        <w:t>) is an integral part of cell function</w:t>
      </w:r>
      <w:r>
        <w:t xml:space="preserve"> and that it facilitates </w:t>
      </w:r>
      <w:r w:rsidR="00DF2FF0">
        <w:t>the diffusion</w:t>
      </w:r>
      <w:r>
        <w:t xml:space="preserve"> of </w:t>
      </w:r>
      <w:r w:rsidR="00DF2FF0">
        <w:t>oxygen</w:t>
      </w:r>
      <w:r>
        <w:t xml:space="preserve"> into and out of the cell</w:t>
      </w:r>
    </w:p>
    <w:p w:rsidR="000F55FE" w:rsidRDefault="000F55FE" w:rsidP="000F55FE">
      <w:pPr>
        <w:pStyle w:val="ListParagraph"/>
        <w:numPr>
          <w:ilvl w:val="0"/>
          <w:numId w:val="13"/>
        </w:numPr>
      </w:pPr>
      <w:r>
        <w:t>Now that the students know that more plasma membrane means more resource uptake they’re probably thinking that this means that more membrane means a more successful cell</w:t>
      </w:r>
    </w:p>
    <w:p w:rsidR="000F55FE" w:rsidRDefault="000F55FE" w:rsidP="000F55FE">
      <w:pPr>
        <w:pStyle w:val="ListParagraph"/>
        <w:numPr>
          <w:ilvl w:val="1"/>
          <w:numId w:val="13"/>
        </w:numPr>
      </w:pPr>
      <w:r>
        <w:t>Tell them that although a large membrane (or a cell with a large surface area</w:t>
      </w:r>
      <w:r w:rsidR="00B83A31">
        <w:t xml:space="preserve"> like the biggest cube</w:t>
      </w:r>
      <w:r>
        <w:t xml:space="preserve">) </w:t>
      </w:r>
      <w:r w:rsidR="00DF2FF0">
        <w:t>is better at acquiring oxygen</w:t>
      </w:r>
      <w:r>
        <w:t>, they are often much worse at surviving</w:t>
      </w:r>
      <w:r w:rsidR="00B83A31">
        <w:t xml:space="preserve"> (as was seen in the experiment)</w:t>
      </w:r>
    </w:p>
    <w:p w:rsidR="00B83A31" w:rsidRDefault="00EF1291" w:rsidP="00B83A31">
      <w:pPr>
        <w:pStyle w:val="ListParagraph"/>
        <w:numPr>
          <w:ilvl w:val="0"/>
          <w:numId w:val="13"/>
        </w:numPr>
      </w:pPr>
      <w:r>
        <w:t>T</w:t>
      </w:r>
      <w:r w:rsidR="00BA2673">
        <w:t>his is because large cells have a smaller surface area to volume ratio</w:t>
      </w:r>
    </w:p>
    <w:p w:rsidR="00BA2673" w:rsidRDefault="00BA2673" w:rsidP="00BA2673">
      <w:pPr>
        <w:pStyle w:val="ListParagraph"/>
        <w:numPr>
          <w:ilvl w:val="1"/>
          <w:numId w:val="13"/>
        </w:numPr>
      </w:pPr>
      <w:r>
        <w:t>To make this clearer, draw 2 cubes on the board, one larger than the other</w:t>
      </w:r>
    </w:p>
    <w:p w:rsidR="00BA2673" w:rsidRDefault="00BA2673" w:rsidP="00BA2673">
      <w:pPr>
        <w:pStyle w:val="ListParagraph"/>
        <w:numPr>
          <w:ilvl w:val="1"/>
          <w:numId w:val="13"/>
        </w:numPr>
      </w:pPr>
      <w:r>
        <w:t>Tell the students that the small one has sides that are 1 cm and the large one has sides that are 2 cm</w:t>
      </w:r>
    </w:p>
    <w:p w:rsidR="00BA2673" w:rsidRDefault="00BA2673" w:rsidP="00BA2673">
      <w:pPr>
        <w:pStyle w:val="ListParagraph"/>
        <w:numPr>
          <w:ilvl w:val="2"/>
          <w:numId w:val="13"/>
        </w:numPr>
      </w:pPr>
      <w:r>
        <w:t>Label these on the cubes</w:t>
      </w:r>
    </w:p>
    <w:p w:rsidR="00BA2673" w:rsidRDefault="00BA2673" w:rsidP="00BA2673">
      <w:pPr>
        <w:pStyle w:val="ListParagraph"/>
        <w:numPr>
          <w:ilvl w:val="1"/>
          <w:numId w:val="13"/>
        </w:numPr>
      </w:pPr>
      <w:r>
        <w:t>Do the calculations for surface area and volume for both cubes</w:t>
      </w:r>
    </w:p>
    <w:p w:rsidR="00BA2673" w:rsidRDefault="00BA2673" w:rsidP="00BA2673">
      <w:pPr>
        <w:pStyle w:val="ListParagraph"/>
        <w:numPr>
          <w:ilvl w:val="1"/>
          <w:numId w:val="13"/>
        </w:numPr>
      </w:pPr>
      <w:r>
        <w:t>Show them that the ratio for the small cube is 6:1 and for the large cube is 3:1 which means that there is actually less surface area, not more, for each part (unit volume) of the cell</w:t>
      </w:r>
    </w:p>
    <w:p w:rsidR="00BA2673" w:rsidRDefault="00BA2673" w:rsidP="00BA2673">
      <w:pPr>
        <w:pStyle w:val="ListParagraph"/>
        <w:numPr>
          <w:ilvl w:val="1"/>
          <w:numId w:val="13"/>
        </w:numPr>
      </w:pPr>
      <w:r>
        <w:t>Since each part of the cell actually has LESS surface area (plasma membrane) the cell is less efficient</w:t>
      </w:r>
    </w:p>
    <w:p w:rsidR="00BA2673" w:rsidRDefault="00BA2673" w:rsidP="00BA2673">
      <w:pPr>
        <w:pStyle w:val="ListParagraph"/>
        <w:numPr>
          <w:ilvl w:val="0"/>
          <w:numId w:val="13"/>
        </w:numPr>
      </w:pPr>
      <w:r>
        <w:t xml:space="preserve">Tell the students that there is one more factor involved in why the small cell survived when the large ones didn’t and ask them if they have any ideas </w:t>
      </w:r>
    </w:p>
    <w:p w:rsidR="00BA2673" w:rsidRDefault="00BA2673" w:rsidP="00BA2673">
      <w:pPr>
        <w:pStyle w:val="ListParagraph"/>
        <w:numPr>
          <w:ilvl w:val="1"/>
          <w:numId w:val="13"/>
        </w:numPr>
      </w:pPr>
      <w:r>
        <w:lastRenderedPageBreak/>
        <w:t>Prompt them by saying that it has to do with how resources move through the cell</w:t>
      </w:r>
    </w:p>
    <w:p w:rsidR="00BA2673" w:rsidRDefault="00BA2673" w:rsidP="00BA2673">
      <w:pPr>
        <w:pStyle w:val="ListParagraph"/>
        <w:numPr>
          <w:ilvl w:val="0"/>
          <w:numId w:val="13"/>
        </w:numPr>
      </w:pPr>
      <w:r>
        <w:t>Tell them about diffusion and how it is a passive mechanism by which materials can move into, out of, and through the cell</w:t>
      </w:r>
    </w:p>
    <w:p w:rsidR="00464F0A" w:rsidRDefault="00464F0A" w:rsidP="00DF7885">
      <w:pPr>
        <w:rPr>
          <w:u w:val="single"/>
        </w:rPr>
      </w:pPr>
      <w:r>
        <w:rPr>
          <w:u w:val="single"/>
        </w:rPr>
        <w:t>So What?</w:t>
      </w:r>
    </w:p>
    <w:p w:rsidR="004F6FA9" w:rsidRDefault="004F6FA9" w:rsidP="004F6FA9">
      <w:pPr>
        <w:pStyle w:val="ListParagraph"/>
        <w:numPr>
          <w:ilvl w:val="0"/>
          <w:numId w:val="18"/>
        </w:numPr>
      </w:pPr>
      <w:r>
        <w:t>Tell them that this is a critical aspect of cellular biology, particularly when it comes from the evolution of life from single celled organisms to more complex multicellular organisms</w:t>
      </w:r>
    </w:p>
    <w:p w:rsidR="004F6FA9" w:rsidRDefault="004F6FA9" w:rsidP="004F6FA9">
      <w:pPr>
        <w:pStyle w:val="ListParagraph"/>
        <w:numPr>
          <w:ilvl w:val="1"/>
          <w:numId w:val="18"/>
        </w:numPr>
      </w:pPr>
      <w:r>
        <w:t>Size was a large advantage to survival (large prey meant difficult prey) and since cells couldn’t get larger as single celled organisms</w:t>
      </w:r>
      <w:r w:rsidR="00DF2FF0">
        <w:t xml:space="preserve"> (due to oxygen demands)</w:t>
      </w:r>
      <w:r>
        <w:t>, they became multicellular</w:t>
      </w:r>
    </w:p>
    <w:p w:rsidR="004F6FA9" w:rsidRPr="004F6FA9" w:rsidRDefault="004F6FA9" w:rsidP="004F6FA9">
      <w:pPr>
        <w:pStyle w:val="ListParagraph"/>
        <w:numPr>
          <w:ilvl w:val="0"/>
          <w:numId w:val="18"/>
        </w:numPr>
      </w:pPr>
      <w:r>
        <w:t>It is also one of the reasons why you don’t see many single celled organisms that are visible to the naked eye, they simply cannot survive if they are that large</w:t>
      </w:r>
    </w:p>
    <w:p w:rsidR="00464F0A" w:rsidRDefault="00464F0A" w:rsidP="00DF7885">
      <w:pPr>
        <w:rPr>
          <w:u w:val="single"/>
        </w:rPr>
      </w:pPr>
      <w:r>
        <w:rPr>
          <w:u w:val="single"/>
        </w:rPr>
        <w:t>Disposal and Clean-up</w:t>
      </w:r>
    </w:p>
    <w:p w:rsidR="004F6FA9" w:rsidRDefault="004F6FA9" w:rsidP="004F6FA9">
      <w:pPr>
        <w:pStyle w:val="ListParagraph"/>
        <w:numPr>
          <w:ilvl w:val="0"/>
          <w:numId w:val="19"/>
        </w:numPr>
      </w:pPr>
      <w:r>
        <w:t>Cubes of potato can be wrapped in paper towel and disposed of in the garbage along with other organic waste</w:t>
      </w:r>
    </w:p>
    <w:p w:rsidR="004F6FA9" w:rsidRDefault="004F6FA9" w:rsidP="004F6FA9">
      <w:pPr>
        <w:pStyle w:val="ListParagraph"/>
        <w:numPr>
          <w:ilvl w:val="0"/>
          <w:numId w:val="19"/>
        </w:numPr>
      </w:pPr>
      <w:r>
        <w:t>Dispose of KMnO</w:t>
      </w:r>
      <w:r>
        <w:rPr>
          <w:vertAlign w:val="subscript"/>
        </w:rPr>
        <w:t>4</w:t>
      </w:r>
      <w:r>
        <w:t xml:space="preserve"> solution in accordance to local regulations</w:t>
      </w:r>
    </w:p>
    <w:p w:rsidR="004F6FA9" w:rsidRDefault="004F6FA9" w:rsidP="004F6FA9">
      <w:pPr>
        <w:pStyle w:val="ListParagraph"/>
        <w:numPr>
          <w:ilvl w:val="1"/>
          <w:numId w:val="19"/>
        </w:numPr>
      </w:pPr>
      <w:r>
        <w:t>Usually this is just washing it down the drain with plenty of water</w:t>
      </w:r>
    </w:p>
    <w:p w:rsidR="004F6FA9" w:rsidRPr="004F6FA9" w:rsidRDefault="004F6FA9" w:rsidP="004F6FA9">
      <w:pPr>
        <w:pStyle w:val="ListParagraph"/>
        <w:numPr>
          <w:ilvl w:val="0"/>
          <w:numId w:val="19"/>
        </w:numPr>
      </w:pPr>
      <w:r>
        <w:t>Clean the beakers, knives, rulers, and any other materials that you might have used</w:t>
      </w:r>
    </w:p>
    <w:p w:rsidR="00464F0A" w:rsidRDefault="00464F0A" w:rsidP="00DF7885">
      <w:r>
        <w:rPr>
          <w:u w:val="single"/>
        </w:rPr>
        <w:t>Source of Activity</w:t>
      </w:r>
    </w:p>
    <w:p w:rsidR="004F6FA9" w:rsidRPr="004F6FA9" w:rsidRDefault="004F6FA9" w:rsidP="004F6FA9">
      <w:pPr>
        <w:ind w:left="720" w:hanging="720"/>
      </w:pPr>
      <w:proofErr w:type="spellStart"/>
      <w:proofErr w:type="gramStart"/>
      <w:r>
        <w:rPr>
          <w:rStyle w:val="apple-style-span"/>
          <w:color w:val="000000"/>
          <w:shd w:val="clear" w:color="auto" w:fill="FFFFFF"/>
        </w:rPr>
        <w:t>Bilash</w:t>
      </w:r>
      <w:proofErr w:type="spellEnd"/>
      <w:r>
        <w:rPr>
          <w:rStyle w:val="apple-style-span"/>
          <w:color w:val="000000"/>
          <w:shd w:val="clear" w:color="auto" w:fill="FFFFFF"/>
        </w:rPr>
        <w:t xml:space="preserve">, </w:t>
      </w:r>
      <w:proofErr w:type="spellStart"/>
      <w:r>
        <w:rPr>
          <w:rStyle w:val="apple-style-span"/>
          <w:color w:val="000000"/>
          <w:shd w:val="clear" w:color="auto" w:fill="FFFFFF"/>
        </w:rPr>
        <w:t>Borislaw</w:t>
      </w:r>
      <w:proofErr w:type="spellEnd"/>
      <w:r>
        <w:rPr>
          <w:rStyle w:val="apple-style-span"/>
          <w:color w:val="000000"/>
          <w:shd w:val="clear" w:color="auto" w:fill="FFFFFF"/>
        </w:rPr>
        <w:t>, and Martin Shields.</w:t>
      </w:r>
      <w:proofErr w:type="gramEnd"/>
      <w:r>
        <w:rPr>
          <w:rStyle w:val="apple-style-span"/>
          <w:color w:val="000000"/>
          <w:shd w:val="clear" w:color="auto" w:fill="FFFFFF"/>
        </w:rPr>
        <w:t xml:space="preserve"> "Why Are Cells Small?"</w:t>
      </w:r>
      <w:r>
        <w:rPr>
          <w:rStyle w:val="apple-converted-space"/>
          <w:color w:val="000000"/>
          <w:shd w:val="clear" w:color="auto" w:fill="FFFFFF"/>
        </w:rPr>
        <w:t> </w:t>
      </w:r>
      <w:r>
        <w:rPr>
          <w:rStyle w:val="apple-style-span"/>
          <w:i/>
          <w:iCs/>
          <w:color w:val="000000"/>
          <w:shd w:val="clear" w:color="auto" w:fill="FFFFFF"/>
        </w:rPr>
        <w:t>A Demo a Day: a Year of Biological Demonstrations</w:t>
      </w:r>
      <w:r>
        <w:rPr>
          <w:rStyle w:val="apple-style-span"/>
          <w:color w:val="000000"/>
          <w:shd w:val="clear" w:color="auto" w:fill="FFFFFF"/>
        </w:rPr>
        <w:t xml:space="preserve">. Batavia, IL: </w:t>
      </w:r>
      <w:proofErr w:type="spellStart"/>
      <w:r>
        <w:rPr>
          <w:rStyle w:val="apple-style-span"/>
          <w:color w:val="000000"/>
          <w:shd w:val="clear" w:color="auto" w:fill="FFFFFF"/>
        </w:rPr>
        <w:t>Flinn</w:t>
      </w:r>
      <w:proofErr w:type="spellEnd"/>
      <w:r>
        <w:rPr>
          <w:rStyle w:val="apple-style-span"/>
          <w:color w:val="000000"/>
          <w:shd w:val="clear" w:color="auto" w:fill="FFFFFF"/>
        </w:rPr>
        <w:t xml:space="preserve"> Scientific, 2001. </w:t>
      </w:r>
      <w:proofErr w:type="gramStart"/>
      <w:r>
        <w:rPr>
          <w:rStyle w:val="apple-style-span"/>
          <w:color w:val="000000"/>
          <w:shd w:val="clear" w:color="auto" w:fill="FFFFFF"/>
        </w:rPr>
        <w:t>106-07. Print.</w:t>
      </w:r>
      <w:proofErr w:type="gramEnd"/>
    </w:p>
    <w:sectPr w:rsidR="004F6FA9" w:rsidRPr="004F6FA9" w:rsidSect="000B469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6C7" w:rsidRDefault="00C826C7" w:rsidP="00957EDE">
      <w:pPr>
        <w:spacing w:after="0" w:line="240" w:lineRule="auto"/>
      </w:pPr>
      <w:r>
        <w:separator/>
      </w:r>
    </w:p>
  </w:endnote>
  <w:endnote w:type="continuationSeparator" w:id="0">
    <w:p w:rsidR="00C826C7" w:rsidRDefault="00C826C7" w:rsidP="00957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6C7" w:rsidRDefault="00C826C7" w:rsidP="00957EDE">
      <w:pPr>
        <w:spacing w:after="0" w:line="240" w:lineRule="auto"/>
      </w:pPr>
      <w:r>
        <w:separator/>
      </w:r>
    </w:p>
  </w:footnote>
  <w:footnote w:type="continuationSeparator" w:id="0">
    <w:p w:rsidR="00C826C7" w:rsidRDefault="00C826C7" w:rsidP="00957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768B"/>
    <w:multiLevelType w:val="hybridMultilevel"/>
    <w:tmpl w:val="EAFA0C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D41B99"/>
    <w:multiLevelType w:val="hybridMultilevel"/>
    <w:tmpl w:val="E4E856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8AF5D0D"/>
    <w:multiLevelType w:val="hybridMultilevel"/>
    <w:tmpl w:val="F4B45BA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D884B4D"/>
    <w:multiLevelType w:val="hybridMultilevel"/>
    <w:tmpl w:val="2F285C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0B36287"/>
    <w:multiLevelType w:val="hybridMultilevel"/>
    <w:tmpl w:val="459843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6B128DB"/>
    <w:multiLevelType w:val="hybridMultilevel"/>
    <w:tmpl w:val="186073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1975E0A"/>
    <w:multiLevelType w:val="hybridMultilevel"/>
    <w:tmpl w:val="D16A48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69D0FFD"/>
    <w:multiLevelType w:val="hybridMultilevel"/>
    <w:tmpl w:val="059A4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E7C07FD"/>
    <w:multiLevelType w:val="hybridMultilevel"/>
    <w:tmpl w:val="4920C6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1683244"/>
    <w:multiLevelType w:val="hybridMultilevel"/>
    <w:tmpl w:val="0A4C62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A214F9D"/>
    <w:multiLevelType w:val="hybridMultilevel"/>
    <w:tmpl w:val="243A3D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C5D5C83"/>
    <w:multiLevelType w:val="hybridMultilevel"/>
    <w:tmpl w:val="C91CB7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FCC082F"/>
    <w:multiLevelType w:val="hybridMultilevel"/>
    <w:tmpl w:val="44062A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2316014"/>
    <w:multiLevelType w:val="hybridMultilevel"/>
    <w:tmpl w:val="6A243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7196A3B"/>
    <w:multiLevelType w:val="hybridMultilevel"/>
    <w:tmpl w:val="4D60A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6D8677B3"/>
    <w:multiLevelType w:val="hybridMultilevel"/>
    <w:tmpl w:val="D94CB8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70680EE3"/>
    <w:multiLevelType w:val="hybridMultilevel"/>
    <w:tmpl w:val="75DC06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772E61F7"/>
    <w:multiLevelType w:val="hybridMultilevel"/>
    <w:tmpl w:val="3A12149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CF35976"/>
    <w:multiLevelType w:val="hybridMultilevel"/>
    <w:tmpl w:val="A1884F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6"/>
  </w:num>
  <w:num w:numId="4">
    <w:abstractNumId w:val="15"/>
  </w:num>
  <w:num w:numId="5">
    <w:abstractNumId w:val="11"/>
  </w:num>
  <w:num w:numId="6">
    <w:abstractNumId w:val="13"/>
  </w:num>
  <w:num w:numId="7">
    <w:abstractNumId w:val="3"/>
  </w:num>
  <w:num w:numId="8">
    <w:abstractNumId w:val="14"/>
  </w:num>
  <w:num w:numId="9">
    <w:abstractNumId w:val="4"/>
  </w:num>
  <w:num w:numId="10">
    <w:abstractNumId w:val="5"/>
  </w:num>
  <w:num w:numId="11">
    <w:abstractNumId w:val="18"/>
  </w:num>
  <w:num w:numId="12">
    <w:abstractNumId w:val="10"/>
  </w:num>
  <w:num w:numId="13">
    <w:abstractNumId w:val="9"/>
  </w:num>
  <w:num w:numId="14">
    <w:abstractNumId w:val="8"/>
  </w:num>
  <w:num w:numId="15">
    <w:abstractNumId w:val="17"/>
  </w:num>
  <w:num w:numId="16">
    <w:abstractNumId w:val="12"/>
  </w:num>
  <w:num w:numId="17">
    <w:abstractNumId w:val="0"/>
  </w:num>
  <w:num w:numId="18">
    <w:abstractNumId w:val="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DFF"/>
    <w:rsid w:val="000A6E02"/>
    <w:rsid w:val="000B035E"/>
    <w:rsid w:val="000B444E"/>
    <w:rsid w:val="000B4691"/>
    <w:rsid w:val="000F55FE"/>
    <w:rsid w:val="001F6117"/>
    <w:rsid w:val="00210CC4"/>
    <w:rsid w:val="0023250B"/>
    <w:rsid w:val="00257C6C"/>
    <w:rsid w:val="0035086B"/>
    <w:rsid w:val="00376C49"/>
    <w:rsid w:val="003E6D21"/>
    <w:rsid w:val="003F169D"/>
    <w:rsid w:val="00411773"/>
    <w:rsid w:val="00464F0A"/>
    <w:rsid w:val="004E6FD8"/>
    <w:rsid w:val="004F3553"/>
    <w:rsid w:val="004F6FA9"/>
    <w:rsid w:val="005155EA"/>
    <w:rsid w:val="00544ED5"/>
    <w:rsid w:val="00551E4E"/>
    <w:rsid w:val="005B0508"/>
    <w:rsid w:val="006A7E7C"/>
    <w:rsid w:val="006E5CA9"/>
    <w:rsid w:val="007520C4"/>
    <w:rsid w:val="00762EE5"/>
    <w:rsid w:val="007C1894"/>
    <w:rsid w:val="007D4D77"/>
    <w:rsid w:val="00883634"/>
    <w:rsid w:val="008C276D"/>
    <w:rsid w:val="00957EDE"/>
    <w:rsid w:val="009E5B9B"/>
    <w:rsid w:val="00A36A6A"/>
    <w:rsid w:val="00A4708B"/>
    <w:rsid w:val="00AA62AE"/>
    <w:rsid w:val="00AA795B"/>
    <w:rsid w:val="00AB06A9"/>
    <w:rsid w:val="00B357FF"/>
    <w:rsid w:val="00B83A31"/>
    <w:rsid w:val="00B96EEF"/>
    <w:rsid w:val="00BA2673"/>
    <w:rsid w:val="00BA2FA9"/>
    <w:rsid w:val="00BD2457"/>
    <w:rsid w:val="00BF0634"/>
    <w:rsid w:val="00C21438"/>
    <w:rsid w:val="00C55420"/>
    <w:rsid w:val="00C826C7"/>
    <w:rsid w:val="00CC564C"/>
    <w:rsid w:val="00CD7CDE"/>
    <w:rsid w:val="00D01AF4"/>
    <w:rsid w:val="00D10AD8"/>
    <w:rsid w:val="00D17DFF"/>
    <w:rsid w:val="00DA2387"/>
    <w:rsid w:val="00DF2FF0"/>
    <w:rsid w:val="00DF7885"/>
    <w:rsid w:val="00E55423"/>
    <w:rsid w:val="00E61A24"/>
    <w:rsid w:val="00EE58FB"/>
    <w:rsid w:val="00EF1291"/>
    <w:rsid w:val="00F231C8"/>
    <w:rsid w:val="00F47258"/>
    <w:rsid w:val="00FC1B14"/>
    <w:rsid w:val="00FC4D98"/>
    <w:rsid w:val="00FD1059"/>
    <w:rsid w:val="00FF42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DFF"/>
    <w:pPr>
      <w:ind w:left="720"/>
      <w:contextualSpacing/>
    </w:pPr>
  </w:style>
  <w:style w:type="character" w:customStyle="1" w:styleId="apple-style-span">
    <w:name w:val="apple-style-span"/>
    <w:basedOn w:val="DefaultParagraphFont"/>
    <w:rsid w:val="004F6FA9"/>
  </w:style>
  <w:style w:type="character" w:customStyle="1" w:styleId="apple-converted-space">
    <w:name w:val="apple-converted-space"/>
    <w:basedOn w:val="DefaultParagraphFont"/>
    <w:rsid w:val="004F6FA9"/>
  </w:style>
  <w:style w:type="paragraph" w:styleId="Header">
    <w:name w:val="header"/>
    <w:basedOn w:val="Normal"/>
    <w:link w:val="HeaderChar"/>
    <w:uiPriority w:val="99"/>
    <w:unhideWhenUsed/>
    <w:rsid w:val="0095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EDE"/>
  </w:style>
  <w:style w:type="paragraph" w:styleId="Footer">
    <w:name w:val="footer"/>
    <w:basedOn w:val="Normal"/>
    <w:link w:val="FooterChar"/>
    <w:uiPriority w:val="99"/>
    <w:unhideWhenUsed/>
    <w:rsid w:val="0095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DFF"/>
    <w:pPr>
      <w:ind w:left="720"/>
      <w:contextualSpacing/>
    </w:pPr>
  </w:style>
  <w:style w:type="character" w:customStyle="1" w:styleId="apple-style-span">
    <w:name w:val="apple-style-span"/>
    <w:basedOn w:val="DefaultParagraphFont"/>
    <w:rsid w:val="004F6FA9"/>
  </w:style>
  <w:style w:type="character" w:customStyle="1" w:styleId="apple-converted-space">
    <w:name w:val="apple-converted-space"/>
    <w:basedOn w:val="DefaultParagraphFont"/>
    <w:rsid w:val="004F6FA9"/>
  </w:style>
  <w:style w:type="paragraph" w:styleId="Header">
    <w:name w:val="header"/>
    <w:basedOn w:val="Normal"/>
    <w:link w:val="HeaderChar"/>
    <w:uiPriority w:val="99"/>
    <w:unhideWhenUsed/>
    <w:rsid w:val="00957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EDE"/>
  </w:style>
  <w:style w:type="paragraph" w:styleId="Footer">
    <w:name w:val="footer"/>
    <w:basedOn w:val="Normal"/>
    <w:link w:val="FooterChar"/>
    <w:uiPriority w:val="99"/>
    <w:unhideWhenUsed/>
    <w:rsid w:val="00957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Jared Lee</dc:creator>
  <cp:lastModifiedBy>Natalie</cp:lastModifiedBy>
  <cp:revision>2</cp:revision>
  <dcterms:created xsi:type="dcterms:W3CDTF">2015-09-25T22:49:00Z</dcterms:created>
  <dcterms:modified xsi:type="dcterms:W3CDTF">2015-09-25T22:49:00Z</dcterms:modified>
</cp:coreProperties>
</file>